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8E1" w:rsidRDefault="00F468E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468E1" w:rsidRDefault="00F468E1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F468E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468E1" w:rsidRDefault="00F468E1">
            <w:pPr>
              <w:pStyle w:val="ConsPlusNormal"/>
            </w:pPr>
            <w:r>
              <w:t>28 мая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468E1" w:rsidRDefault="00F468E1">
            <w:pPr>
              <w:pStyle w:val="ConsPlusNormal"/>
              <w:jc w:val="right"/>
            </w:pPr>
            <w:r>
              <w:t>N 77-з</w:t>
            </w:r>
          </w:p>
        </w:tc>
      </w:tr>
    </w:tbl>
    <w:p w:rsidR="00F468E1" w:rsidRDefault="00F468E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468E1" w:rsidRDefault="00F468E1">
      <w:pPr>
        <w:pStyle w:val="ConsPlusNormal"/>
        <w:jc w:val="both"/>
      </w:pPr>
    </w:p>
    <w:p w:rsidR="00F468E1" w:rsidRDefault="00F468E1">
      <w:pPr>
        <w:pStyle w:val="ConsPlusTitle"/>
        <w:jc w:val="center"/>
      </w:pPr>
      <w:r>
        <w:t>РОССИЙСКАЯ ФЕДЕРАЦИЯ</w:t>
      </w:r>
    </w:p>
    <w:p w:rsidR="00F468E1" w:rsidRDefault="00F468E1">
      <w:pPr>
        <w:pStyle w:val="ConsPlusTitle"/>
        <w:jc w:val="center"/>
      </w:pPr>
      <w:r>
        <w:t>СМОЛЕНСКАЯ ОБЛАСТЬ</w:t>
      </w:r>
    </w:p>
    <w:p w:rsidR="00F468E1" w:rsidRDefault="00F468E1">
      <w:pPr>
        <w:pStyle w:val="ConsPlusTitle"/>
        <w:jc w:val="center"/>
      </w:pPr>
    </w:p>
    <w:p w:rsidR="00F468E1" w:rsidRDefault="00F468E1">
      <w:pPr>
        <w:pStyle w:val="ConsPlusTitle"/>
        <w:jc w:val="center"/>
      </w:pPr>
      <w:r>
        <w:t>ОБЛАСТНОЙ ЗАКОН</w:t>
      </w:r>
    </w:p>
    <w:p w:rsidR="00F468E1" w:rsidRDefault="00F468E1">
      <w:pPr>
        <w:pStyle w:val="ConsPlusTitle"/>
        <w:jc w:val="center"/>
      </w:pPr>
    </w:p>
    <w:p w:rsidR="00F468E1" w:rsidRDefault="00F468E1">
      <w:pPr>
        <w:pStyle w:val="ConsPlusTitle"/>
        <w:jc w:val="center"/>
      </w:pPr>
      <w:r>
        <w:t xml:space="preserve">ОБ ОТДЕЛЬНЫХ ВОПРОСАХ ОСУЩЕСТВЛЕНИЯ </w:t>
      </w:r>
      <w:proofErr w:type="gramStart"/>
      <w:r>
        <w:t>КОНТРОЛЯ ЗА</w:t>
      </w:r>
      <w:proofErr w:type="gramEnd"/>
      <w:r>
        <w:t xml:space="preserve"> РАСХОДАМИ</w:t>
      </w:r>
    </w:p>
    <w:p w:rsidR="00F468E1" w:rsidRDefault="00F468E1">
      <w:pPr>
        <w:pStyle w:val="ConsPlusTitle"/>
        <w:jc w:val="center"/>
      </w:pPr>
      <w:proofErr w:type="gramStart"/>
      <w:r>
        <w:t>ЛИЦ, ЗАМЕЩАЮЩИХ ГОСУДАРСТВЕННЫЕ ДОЛЖНОСТИ СМОЛЕНСКОЙ</w:t>
      </w:r>
      <w:proofErr w:type="gramEnd"/>
    </w:p>
    <w:p w:rsidR="00F468E1" w:rsidRDefault="00F468E1">
      <w:pPr>
        <w:pStyle w:val="ConsPlusTitle"/>
        <w:jc w:val="center"/>
      </w:pPr>
      <w:r>
        <w:t>ОБЛАСТИ, ГОСУДАРСТВЕННЫХ ГРАЖДАНСКИХ СЛУЖАЩИХ СМОЛЕНСКОЙ</w:t>
      </w:r>
    </w:p>
    <w:p w:rsidR="00F468E1" w:rsidRDefault="00F468E1">
      <w:pPr>
        <w:pStyle w:val="ConsPlusTitle"/>
        <w:jc w:val="center"/>
      </w:pPr>
      <w:r>
        <w:t>ОБЛАСТИ, ЛИЦ, ЗАМЕЩАЮЩИХ МУНИЦИПАЛЬНЫЕ ДОЛЖНОСТИ,</w:t>
      </w:r>
    </w:p>
    <w:p w:rsidR="00F468E1" w:rsidRDefault="00F468E1">
      <w:pPr>
        <w:pStyle w:val="ConsPlusTitle"/>
        <w:jc w:val="center"/>
      </w:pPr>
      <w:r>
        <w:t>МУНИЦИПАЛЬНЫХ СЛУЖАЩИХ, А ТАКЖЕ ЗА РАСХОДАМИ ИХ СУПРУГ</w:t>
      </w:r>
    </w:p>
    <w:p w:rsidR="00F468E1" w:rsidRDefault="00F468E1">
      <w:pPr>
        <w:pStyle w:val="ConsPlusTitle"/>
        <w:jc w:val="center"/>
      </w:pPr>
      <w:r>
        <w:t>(СУПРУГОВ) И НЕСОВЕРШЕННОЛЕТНИХ ДЕТЕЙ</w:t>
      </w:r>
    </w:p>
    <w:p w:rsidR="00F468E1" w:rsidRDefault="00F468E1">
      <w:pPr>
        <w:pStyle w:val="ConsPlusNormal"/>
        <w:jc w:val="both"/>
      </w:pPr>
    </w:p>
    <w:p w:rsidR="00F468E1" w:rsidRDefault="00F468E1">
      <w:pPr>
        <w:pStyle w:val="ConsPlusNormal"/>
        <w:jc w:val="right"/>
      </w:pPr>
      <w:proofErr w:type="gramStart"/>
      <w:r>
        <w:t>Принят</w:t>
      </w:r>
      <w:proofErr w:type="gramEnd"/>
      <w:r>
        <w:t xml:space="preserve"> Смоленской областной Думой</w:t>
      </w:r>
    </w:p>
    <w:p w:rsidR="00F468E1" w:rsidRDefault="00F468E1">
      <w:pPr>
        <w:pStyle w:val="ConsPlusNormal"/>
        <w:jc w:val="right"/>
      </w:pPr>
      <w:r>
        <w:t>28 мая 2015 года</w:t>
      </w:r>
    </w:p>
    <w:p w:rsidR="00F468E1" w:rsidRDefault="00F468E1">
      <w:pPr>
        <w:pStyle w:val="ConsPlusNormal"/>
        <w:jc w:val="center"/>
      </w:pPr>
    </w:p>
    <w:p w:rsidR="00F468E1" w:rsidRDefault="00F468E1">
      <w:pPr>
        <w:pStyle w:val="ConsPlusNormal"/>
        <w:jc w:val="center"/>
      </w:pPr>
      <w:r>
        <w:t>Список изменяющих документов</w:t>
      </w:r>
    </w:p>
    <w:p w:rsidR="00F468E1" w:rsidRDefault="00F468E1">
      <w:pPr>
        <w:pStyle w:val="ConsPlusNormal"/>
        <w:jc w:val="center"/>
      </w:pPr>
      <w:proofErr w:type="gramStart"/>
      <w:r>
        <w:t xml:space="preserve">(в ред. </w:t>
      </w:r>
      <w:hyperlink r:id="rId5" w:history="1">
        <w:r>
          <w:rPr>
            <w:color w:val="0000FF"/>
          </w:rPr>
          <w:t>закона</w:t>
        </w:r>
      </w:hyperlink>
      <w:r>
        <w:t xml:space="preserve"> Смоленской области</w:t>
      </w:r>
      <w:proofErr w:type="gramEnd"/>
    </w:p>
    <w:p w:rsidR="00F468E1" w:rsidRDefault="00F468E1">
      <w:pPr>
        <w:pStyle w:val="ConsPlusNormal"/>
        <w:jc w:val="center"/>
      </w:pPr>
      <w:r>
        <w:t>от 10.12.2015 N 173-з)</w:t>
      </w:r>
    </w:p>
    <w:p w:rsidR="00F468E1" w:rsidRDefault="00F468E1">
      <w:pPr>
        <w:pStyle w:val="ConsPlusNormal"/>
        <w:jc w:val="center"/>
      </w:pPr>
    </w:p>
    <w:p w:rsidR="00F468E1" w:rsidRDefault="00F468E1">
      <w:pPr>
        <w:pStyle w:val="ConsPlusNormal"/>
        <w:ind w:firstLine="540"/>
        <w:jc w:val="both"/>
        <w:outlineLvl w:val="0"/>
      </w:pPr>
      <w:r>
        <w:t>Статья 1</w:t>
      </w:r>
    </w:p>
    <w:p w:rsidR="00F468E1" w:rsidRDefault="00F468E1">
      <w:pPr>
        <w:pStyle w:val="ConsPlusNormal"/>
        <w:jc w:val="both"/>
      </w:pPr>
    </w:p>
    <w:p w:rsidR="00F468E1" w:rsidRDefault="00F468E1">
      <w:pPr>
        <w:pStyle w:val="ConsPlusNormal"/>
        <w:ind w:firstLine="540"/>
        <w:jc w:val="both"/>
      </w:pPr>
      <w:r>
        <w:t>Настоящий областной закон в соответствии с федеральным законодательством определяет:</w:t>
      </w:r>
    </w:p>
    <w:p w:rsidR="00F468E1" w:rsidRDefault="00F468E1">
      <w:pPr>
        <w:pStyle w:val="ConsPlusNormal"/>
        <w:spacing w:before="220"/>
        <w:ind w:firstLine="540"/>
        <w:jc w:val="both"/>
      </w:pPr>
      <w:proofErr w:type="gramStart"/>
      <w:r>
        <w:t xml:space="preserve">1) порядок принятия Губернатором Смоленской области либо уполномоченным им должностным лицом решения об осуществлении контроля за соответствием расходов лиц, замещающих государственные должности Смоленской области, указанные в </w:t>
      </w:r>
      <w:hyperlink w:anchor="P30" w:history="1">
        <w:r>
          <w:rPr>
            <w:color w:val="0000FF"/>
          </w:rPr>
          <w:t>статье 2</w:t>
        </w:r>
      </w:hyperlink>
      <w:r>
        <w:t xml:space="preserve"> настоящего закона, государственных гражданских служащих Смоленской области, замещающих должности государственной гражданской службы Смоленской области, осуществление полномочий по которым влечет за собой обязанность представлять сведения о своих доходах, об имуществе и обязательствах имущественного</w:t>
      </w:r>
      <w:proofErr w:type="gramEnd"/>
      <w:r>
        <w:t xml:space="preserve"> </w:t>
      </w:r>
      <w:proofErr w:type="gramStart"/>
      <w:r>
        <w:t>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- государственные гражданские служащие), лиц, замещающих муниципальные должности, муниципальных служащих, замещающих должности муниципальной службы,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</w:t>
      </w:r>
      <w:proofErr w:type="gramEnd"/>
      <w:r>
        <w:t xml:space="preserve"> имущественного характера своих супруги (супруга) и несовершеннолетних детей (далее - муниципальные служащие), расходов их супруг (супругов) и несовершеннолетних детей общему доходу соответствующего лица и его супруги (супруга) за три последних года, предшествующих календарному году, предшествующему году представления сведений (далее - </w:t>
      </w:r>
      <w:proofErr w:type="gramStart"/>
      <w:r>
        <w:t>контроль за</w:t>
      </w:r>
      <w:proofErr w:type="gramEnd"/>
      <w:r>
        <w:t xml:space="preserve"> расходами);</w:t>
      </w:r>
    </w:p>
    <w:p w:rsidR="00F468E1" w:rsidRDefault="00F468E1">
      <w:pPr>
        <w:pStyle w:val="ConsPlusNormal"/>
        <w:jc w:val="both"/>
      </w:pPr>
      <w:r>
        <w:t xml:space="preserve">(в ред. </w:t>
      </w:r>
      <w:hyperlink r:id="rId6" w:history="1">
        <w:r>
          <w:rPr>
            <w:color w:val="0000FF"/>
          </w:rPr>
          <w:t>закона</w:t>
        </w:r>
      </w:hyperlink>
      <w:r>
        <w:t xml:space="preserve"> Смоленской области от 10.12.2015 N 173-з)</w:t>
      </w:r>
    </w:p>
    <w:p w:rsidR="00F468E1" w:rsidRDefault="00F468E1">
      <w:pPr>
        <w:pStyle w:val="ConsPlusNormal"/>
        <w:spacing w:before="220"/>
        <w:ind w:firstLine="540"/>
        <w:jc w:val="both"/>
      </w:pPr>
      <w:proofErr w:type="gramStart"/>
      <w:r>
        <w:t>2) государственный орган Смоленской области (подразделение государственного органа Смоленской области либо должностное лицо государственного органа Смоленской области, ответственное за работу по профилактике коррупционных и иных правонарушений), осуществляющий (осуществляющие) контроль за расходами.</w:t>
      </w:r>
      <w:proofErr w:type="gramEnd"/>
    </w:p>
    <w:p w:rsidR="00F468E1" w:rsidRDefault="00F468E1">
      <w:pPr>
        <w:pStyle w:val="ConsPlusNormal"/>
        <w:jc w:val="both"/>
      </w:pPr>
    </w:p>
    <w:p w:rsidR="00F468E1" w:rsidRDefault="00F468E1">
      <w:pPr>
        <w:pStyle w:val="ConsPlusNormal"/>
        <w:ind w:firstLine="540"/>
        <w:jc w:val="both"/>
        <w:outlineLvl w:val="0"/>
      </w:pPr>
      <w:bookmarkStart w:id="0" w:name="P30"/>
      <w:bookmarkEnd w:id="0"/>
      <w:r>
        <w:t>Статья 2</w:t>
      </w:r>
    </w:p>
    <w:p w:rsidR="00F468E1" w:rsidRDefault="00F468E1">
      <w:pPr>
        <w:pStyle w:val="ConsPlusNormal"/>
        <w:jc w:val="both"/>
      </w:pPr>
    </w:p>
    <w:p w:rsidR="00F468E1" w:rsidRDefault="00F468E1">
      <w:pPr>
        <w:pStyle w:val="ConsPlusNormal"/>
        <w:ind w:firstLine="540"/>
        <w:jc w:val="both"/>
      </w:pPr>
      <w:r>
        <w:t xml:space="preserve">Лица, замещающие государственные должности Смоленской области: </w:t>
      </w:r>
      <w:proofErr w:type="gramStart"/>
      <w:r>
        <w:t>Уполномоченного по правам человека в Смоленской области, Уполномоченного по защите прав предпринимателей в Смоленской области, председателя избирательной комиссии Смоленской области, заместителя председателя избирательной комиссии Смоленской области, секретаря избирательной комиссии Смоленской области, члена избирательной комиссии Смоленской области с правом решающего голоса, работающего в комиссии на постоянной (штатной) основе, председателя Контрольно-счетной палаты Смоленской области, первого заместителя Губернатора Смоленской области, заместителя Губернатора Смоленской</w:t>
      </w:r>
      <w:proofErr w:type="gramEnd"/>
      <w:r>
        <w:t xml:space="preserve"> </w:t>
      </w:r>
      <w:proofErr w:type="gramStart"/>
      <w:r>
        <w:t>области, заместителя Губернатора Смоленской области - руководителя Аппарата Администрации Смоленской области, заместителя Губернатора Смоленской области - начальника департамента, руководителя представительства Администрации Смоленской области, начальника департамента, входящего в состав Администрации Смоленской области (далее - лица, замещающие государственные должности Смоленской области), государственные гражданские служащие, лица, замещающие муниципальные должности, муниципальные служащие обязаны ежегодно представлять сведения о своих расходах, а также о расходах своих супруги (супруга) и</w:t>
      </w:r>
      <w:proofErr w:type="gramEnd"/>
      <w:r>
        <w:t xml:space="preserve"> </w:t>
      </w:r>
      <w:proofErr w:type="gramStart"/>
      <w:r>
        <w:t>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</w:t>
      </w:r>
      <w:proofErr w:type="gramEnd"/>
      <w:r>
        <w:t xml:space="preserve">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F468E1" w:rsidRDefault="00F468E1">
      <w:pPr>
        <w:pStyle w:val="ConsPlusNormal"/>
        <w:jc w:val="both"/>
      </w:pPr>
      <w:r>
        <w:t xml:space="preserve">(в ред. </w:t>
      </w:r>
      <w:hyperlink r:id="rId7" w:history="1">
        <w:r>
          <w:rPr>
            <w:color w:val="0000FF"/>
          </w:rPr>
          <w:t>закона</w:t>
        </w:r>
      </w:hyperlink>
      <w:r>
        <w:t xml:space="preserve"> Смоленской области от 10.12.2015 N 173-з)</w:t>
      </w:r>
    </w:p>
    <w:p w:rsidR="00F468E1" w:rsidRDefault="00F468E1">
      <w:pPr>
        <w:pStyle w:val="ConsPlusNormal"/>
        <w:jc w:val="both"/>
      </w:pPr>
    </w:p>
    <w:p w:rsidR="00F468E1" w:rsidRDefault="00F468E1">
      <w:pPr>
        <w:pStyle w:val="ConsPlusNormal"/>
        <w:ind w:firstLine="540"/>
        <w:jc w:val="both"/>
        <w:outlineLvl w:val="0"/>
      </w:pPr>
      <w:r>
        <w:t>Статья 3</w:t>
      </w:r>
    </w:p>
    <w:p w:rsidR="00F468E1" w:rsidRDefault="00F468E1">
      <w:pPr>
        <w:pStyle w:val="ConsPlusNormal"/>
        <w:jc w:val="both"/>
      </w:pPr>
    </w:p>
    <w:p w:rsidR="00F468E1" w:rsidRDefault="00F468E1">
      <w:pPr>
        <w:pStyle w:val="ConsPlusNormal"/>
        <w:ind w:firstLine="540"/>
        <w:jc w:val="both"/>
      </w:pPr>
      <w:proofErr w:type="gramStart"/>
      <w:r>
        <w:t>Решение об осуществлении контроля за расходами лиц, замещающих государственные должности Смоленской области, государственных гражданских служащих, лиц, замещающих муниципальные должности, муниципальных служащих, а также за расходами их супруг (супругов) и несовершеннолетних детей принимается Губернатором Смоленской области либо уполномоченным им должностным лицом в порядке, определяемом указом Губернатора Смоленской области, отдельно в отношении каждого такого лица и оформляется в письменной форме.</w:t>
      </w:r>
      <w:proofErr w:type="gramEnd"/>
    </w:p>
    <w:p w:rsidR="00F468E1" w:rsidRDefault="00F468E1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закона</w:t>
        </w:r>
      </w:hyperlink>
      <w:r>
        <w:t xml:space="preserve"> Смоленской области от 10.12.2015 N 173-з)</w:t>
      </w:r>
    </w:p>
    <w:p w:rsidR="00F468E1" w:rsidRDefault="00F468E1">
      <w:pPr>
        <w:pStyle w:val="ConsPlusNormal"/>
        <w:jc w:val="both"/>
      </w:pPr>
    </w:p>
    <w:p w:rsidR="00F468E1" w:rsidRDefault="00F468E1">
      <w:pPr>
        <w:pStyle w:val="ConsPlusNormal"/>
        <w:ind w:firstLine="540"/>
        <w:jc w:val="both"/>
        <w:outlineLvl w:val="0"/>
      </w:pPr>
      <w:r>
        <w:t>Статья 4</w:t>
      </w:r>
    </w:p>
    <w:p w:rsidR="00F468E1" w:rsidRDefault="00F468E1">
      <w:pPr>
        <w:pStyle w:val="ConsPlusNormal"/>
        <w:jc w:val="both"/>
      </w:pPr>
    </w:p>
    <w:p w:rsidR="00F468E1" w:rsidRDefault="00F468E1">
      <w:pPr>
        <w:pStyle w:val="ConsPlusNormal"/>
        <w:ind w:firstLine="540"/>
        <w:jc w:val="both"/>
      </w:pPr>
      <w:proofErr w:type="gramStart"/>
      <w:r>
        <w:t>Контроль за расходами осуществляет государственный орган Смоленской области (подразделение государственного органа Смоленской области либо должностное лицо государственного органа Смоленской области, ответственное за работу по профилактике коррупционных и иных правонарушений), определяемый (определяемые) указом Губернатора Смоленской области.</w:t>
      </w:r>
      <w:proofErr w:type="gramEnd"/>
    </w:p>
    <w:p w:rsidR="00F468E1" w:rsidRDefault="00F468E1">
      <w:pPr>
        <w:pStyle w:val="ConsPlusNormal"/>
        <w:jc w:val="both"/>
      </w:pPr>
    </w:p>
    <w:p w:rsidR="00F468E1" w:rsidRDefault="00F468E1">
      <w:pPr>
        <w:pStyle w:val="ConsPlusNormal"/>
        <w:ind w:firstLine="540"/>
        <w:jc w:val="both"/>
        <w:outlineLvl w:val="0"/>
      </w:pPr>
      <w:r>
        <w:t>Статья 5</w:t>
      </w:r>
    </w:p>
    <w:p w:rsidR="00F468E1" w:rsidRDefault="00F468E1">
      <w:pPr>
        <w:pStyle w:val="ConsPlusNormal"/>
        <w:jc w:val="both"/>
      </w:pPr>
    </w:p>
    <w:p w:rsidR="00F468E1" w:rsidRDefault="00F468E1">
      <w:pPr>
        <w:pStyle w:val="ConsPlusNormal"/>
        <w:ind w:firstLine="540"/>
        <w:jc w:val="both"/>
      </w:pPr>
      <w:r>
        <w:t>1. Настоящий областной закон вступает в силу через десять дней после дня его официального опубликования.</w:t>
      </w:r>
    </w:p>
    <w:p w:rsidR="00F468E1" w:rsidRDefault="00F468E1">
      <w:pPr>
        <w:pStyle w:val="ConsPlusNormal"/>
        <w:spacing w:before="220"/>
        <w:ind w:firstLine="540"/>
        <w:jc w:val="both"/>
      </w:pPr>
      <w:r>
        <w:t>2. Со дня вступления в силу настоящего областного закона признать утратившими силу:</w:t>
      </w:r>
    </w:p>
    <w:p w:rsidR="00F468E1" w:rsidRDefault="00F468E1">
      <w:pPr>
        <w:pStyle w:val="ConsPlusNormal"/>
        <w:spacing w:before="220"/>
        <w:ind w:firstLine="540"/>
        <w:jc w:val="both"/>
      </w:pPr>
      <w:proofErr w:type="gramStart"/>
      <w:r>
        <w:t xml:space="preserve">1) областной </w:t>
      </w:r>
      <w:hyperlink r:id="rId9" w:history="1">
        <w:r>
          <w:rPr>
            <w:color w:val="0000FF"/>
          </w:rPr>
          <w:t>закон</w:t>
        </w:r>
      </w:hyperlink>
      <w:r>
        <w:t xml:space="preserve"> от 30 мая 2013 года N 52-з "О представлении лицами, замещающими государственные должности Смоленской области, государственными гражданскими служащими Смоленской области, лицами, замещающими муниципальные должности на постоянной основе, </w:t>
      </w:r>
      <w:r>
        <w:lastRenderedPageBreak/>
        <w:t>муниципальными служащими сведений о своих расходах, а также о расходах своих супруги (супруга) и несовершеннолетних детей и об отдельных вопросах осуществления контроля за расходами указанных лиц, а также за расходами</w:t>
      </w:r>
      <w:proofErr w:type="gramEnd"/>
      <w:r>
        <w:t xml:space="preserve"> их супруг (супругов) и несовершеннолетних детей" (Вестник Смоленской областной Думы и Администрации Смоленской области, 2013, N 6 (часть II), стр. 39);</w:t>
      </w:r>
    </w:p>
    <w:p w:rsidR="00F468E1" w:rsidRDefault="00F468E1">
      <w:pPr>
        <w:pStyle w:val="ConsPlusNormal"/>
        <w:spacing w:before="220"/>
        <w:ind w:firstLine="540"/>
        <w:jc w:val="both"/>
      </w:pPr>
      <w:proofErr w:type="gramStart"/>
      <w:r>
        <w:t xml:space="preserve">2) областной </w:t>
      </w:r>
      <w:hyperlink r:id="rId10" w:history="1">
        <w:r>
          <w:rPr>
            <w:color w:val="0000FF"/>
          </w:rPr>
          <w:t>закон</w:t>
        </w:r>
      </w:hyperlink>
      <w:r>
        <w:t xml:space="preserve"> от 31 октября 2013 года N 110-з "О внесении изменений в приложение 1 к областному закону "О представлении лицами, замещающими государственные должности Смоленской области, государственными гражданскими служащими Смоленской области, лицами, замещающими муниципальные должности на постоянной основе, муниципальными служащими сведений о своих расходах, а также о расходах своих супруги (супруга) и несовершеннолетних детей и об отдельных вопросах осуществления</w:t>
      </w:r>
      <w:proofErr w:type="gramEnd"/>
      <w:r>
        <w:t xml:space="preserve"> </w:t>
      </w:r>
      <w:proofErr w:type="gramStart"/>
      <w:r>
        <w:t>контроля за</w:t>
      </w:r>
      <w:proofErr w:type="gramEnd"/>
      <w:r>
        <w:t xml:space="preserve"> расходами указанных лиц, а также за расходами их супруг (супругов) и несовершеннолетних детей" (Вестник Смоленской областной Думы и Администрации Смоленской области, 2013, N 10 (часть II), стр. 82);</w:t>
      </w:r>
    </w:p>
    <w:p w:rsidR="00F468E1" w:rsidRDefault="00F468E1">
      <w:pPr>
        <w:pStyle w:val="ConsPlusNormal"/>
        <w:spacing w:before="220"/>
        <w:ind w:firstLine="540"/>
        <w:jc w:val="both"/>
      </w:pPr>
      <w:proofErr w:type="gramStart"/>
      <w:r>
        <w:t xml:space="preserve">3) областной </w:t>
      </w:r>
      <w:hyperlink r:id="rId11" w:history="1">
        <w:r>
          <w:rPr>
            <w:color w:val="0000FF"/>
          </w:rPr>
          <w:t>закон</w:t>
        </w:r>
      </w:hyperlink>
      <w:r>
        <w:t xml:space="preserve"> от 24 апреля 2014 года N 39-з "О внесении изменений в областной закон "О представлении лицами, замещающими государственные должности Смоленской области, государственными гражданскими служащими Смоленской области, лицами, замещающими муниципальные должности на постоянной основе, муниципальными служащими сведений о своих расходах, а также о расходах своих супруги (супруга) и несовершеннолетних детей и об отдельных вопросах осуществления контроля за расходами</w:t>
      </w:r>
      <w:proofErr w:type="gramEnd"/>
      <w:r>
        <w:t xml:space="preserve"> указанных лиц, а также за расходами их супруг (супругов) и несовершеннолетних детей" (Вестник Смоленской областной Думы и Администрации Смоленской области, 2014, N 4 (часть I), стр. 40);</w:t>
      </w:r>
    </w:p>
    <w:p w:rsidR="00F468E1" w:rsidRDefault="00F468E1">
      <w:pPr>
        <w:pStyle w:val="ConsPlusNormal"/>
        <w:spacing w:before="220"/>
        <w:ind w:firstLine="540"/>
        <w:jc w:val="both"/>
      </w:pPr>
      <w:proofErr w:type="gramStart"/>
      <w:r>
        <w:t xml:space="preserve">4) областной </w:t>
      </w:r>
      <w:hyperlink r:id="rId12" w:history="1">
        <w:r>
          <w:rPr>
            <w:color w:val="0000FF"/>
          </w:rPr>
          <w:t>закон</w:t>
        </w:r>
      </w:hyperlink>
      <w:r>
        <w:t xml:space="preserve"> от 19 ноября 2014 года N 153-з "О внесении изменений в областной закон "О представлении лицами, замещающими государственные должности Смоленской области, государственными гражданскими служащими Смоленской области, лицами, замещающими муниципальные должности на постоянной основе, муниципальными служащими сведений о своих расходах, а также о расходах своих супруги (супруга) и несовершеннолетних детей и об отдельных вопросах осуществления контроля за расходами</w:t>
      </w:r>
      <w:proofErr w:type="gramEnd"/>
      <w:r>
        <w:t xml:space="preserve"> указанных лиц, а также за расходами их супруг (супругов) и несовершеннолетних детей" (Вестник Смоленской областной Думы и Администрации Смоленской области, 2014, N 11 (часть IV), стр. 26).</w:t>
      </w:r>
    </w:p>
    <w:p w:rsidR="00F468E1" w:rsidRDefault="00F468E1">
      <w:pPr>
        <w:pStyle w:val="ConsPlusNormal"/>
        <w:jc w:val="both"/>
      </w:pPr>
    </w:p>
    <w:p w:rsidR="00F468E1" w:rsidRDefault="00F468E1">
      <w:pPr>
        <w:pStyle w:val="ConsPlusNormal"/>
        <w:jc w:val="right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обязанности</w:t>
      </w:r>
    </w:p>
    <w:p w:rsidR="00F468E1" w:rsidRDefault="00F468E1">
      <w:pPr>
        <w:pStyle w:val="ConsPlusNormal"/>
        <w:jc w:val="right"/>
      </w:pPr>
      <w:r>
        <w:t>Губернатора</w:t>
      </w:r>
    </w:p>
    <w:p w:rsidR="00F468E1" w:rsidRDefault="00F468E1">
      <w:pPr>
        <w:pStyle w:val="ConsPlusNormal"/>
        <w:jc w:val="right"/>
      </w:pPr>
      <w:r>
        <w:t>Смоленской области</w:t>
      </w:r>
    </w:p>
    <w:p w:rsidR="00F468E1" w:rsidRDefault="00F468E1">
      <w:pPr>
        <w:pStyle w:val="ConsPlusNormal"/>
        <w:jc w:val="right"/>
      </w:pPr>
      <w:r>
        <w:t>А.В.ОСТРОВСКИЙ</w:t>
      </w:r>
    </w:p>
    <w:p w:rsidR="00F468E1" w:rsidRDefault="00F468E1">
      <w:pPr>
        <w:pStyle w:val="ConsPlusNormal"/>
      </w:pPr>
      <w:r>
        <w:t>28 мая 2015 года</w:t>
      </w:r>
    </w:p>
    <w:p w:rsidR="00F468E1" w:rsidRDefault="00F468E1">
      <w:pPr>
        <w:pStyle w:val="ConsPlusNormal"/>
        <w:spacing w:before="220"/>
      </w:pPr>
      <w:r>
        <w:t>N 77-з</w:t>
      </w:r>
    </w:p>
    <w:p w:rsidR="00F468E1" w:rsidRDefault="00F468E1">
      <w:pPr>
        <w:pStyle w:val="ConsPlusNormal"/>
        <w:jc w:val="both"/>
      </w:pPr>
    </w:p>
    <w:p w:rsidR="00F468E1" w:rsidRDefault="00F468E1">
      <w:pPr>
        <w:pStyle w:val="ConsPlusNormal"/>
        <w:jc w:val="both"/>
      </w:pPr>
    </w:p>
    <w:p w:rsidR="00F468E1" w:rsidRDefault="00F468E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31EF2" w:rsidRDefault="00531EF2"/>
    <w:sectPr w:rsidR="00531EF2" w:rsidSect="002F2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F468E1"/>
    <w:rsid w:val="00531EF2"/>
    <w:rsid w:val="00F46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68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68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68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967ECEEE28A2D2FF8D97353329E20E57DD40448754A0899D8303AD9A63DB4B2F06EBD19665A1A67EA328V5b8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E967ECEEE28A2D2FF8D97353329E20E57DD40448754A0899D8303AD9A63DB4B2F06EBD19665A1A67EA328V5bBN" TargetMode="External"/><Relationship Id="rId12" Type="http://schemas.openxmlformats.org/officeDocument/2006/relationships/hyperlink" Target="consultantplus://offline/ref=4E967ECEEE28A2D2FF8D97353329E20E57DD40448753AC87968303AD9A63DB4BV2bF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E967ECEEE28A2D2FF8D97353329E20E57DD40448754A0899D8303AD9A63DB4B2F06EBD19665A1A67EA328V5bAN" TargetMode="External"/><Relationship Id="rId11" Type="http://schemas.openxmlformats.org/officeDocument/2006/relationships/hyperlink" Target="consultantplus://offline/ref=4E967ECEEE28A2D2FF8D97353329E20E57DD4044865BA7809B8303AD9A63DB4BV2bFN" TargetMode="External"/><Relationship Id="rId5" Type="http://schemas.openxmlformats.org/officeDocument/2006/relationships/hyperlink" Target="consultantplus://offline/ref=4E967ECEEE28A2D2FF8D97353329E20E57DD40448754A0899D8303AD9A63DB4B2F06EBD19665A1A67EA329V5b2N" TargetMode="External"/><Relationship Id="rId10" Type="http://schemas.openxmlformats.org/officeDocument/2006/relationships/hyperlink" Target="consultantplus://offline/ref=4E967ECEEE28A2D2FF8D97353329E20E57DD40448657A2829F8303AD9A63DB4BV2bFN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E967ECEEE28A2D2FF8D97353329E20E57DD40448752A5819A8303AD9A63DB4BV2bF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1389</Words>
  <Characters>7919</Characters>
  <Application>Microsoft Office Word</Application>
  <DocSecurity>0</DocSecurity>
  <Lines>65</Lines>
  <Paragraphs>18</Paragraphs>
  <ScaleCrop>false</ScaleCrop>
  <Company/>
  <LinksUpToDate>false</LinksUpToDate>
  <CharactersWithSpaces>9290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Тарасенкова Надежда Ивановна</dc:creator>
  <cp:lastModifiedBy>Тарасенкова Надежда Ивановна</cp:lastModifiedBy>
  <cp:revision>1</cp:revision>
  <dcterms:created xsi:type="dcterms:W3CDTF">2017-12-25T13:27:00Z</dcterms:created>
  <dcterms:modified xsi:type="dcterms:W3CDTF">2017-12-25T13:27:00Z</dcterms:modified>
</cp:coreProperties>
</file>