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2406BC" w:rsidRDefault="00283613"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r w:rsidRPr="002406BC">
        <w:rPr>
          <w:rFonts w:ascii="Times New Roman" w:hAnsi="Times New Roman" w:cs="Times New Roman"/>
          <w:b/>
          <w:sz w:val="28"/>
          <w:szCs w:val="28"/>
        </w:rPr>
        <w:t>ДОКУМЕНТАЦИЯ</w:t>
      </w:r>
    </w:p>
    <w:p w:rsidR="00283613" w:rsidRPr="002406BC" w:rsidRDefault="008D498B" w:rsidP="00283613">
      <w:pPr>
        <w:spacing w:after="0" w:line="240" w:lineRule="auto"/>
        <w:jc w:val="center"/>
        <w:rPr>
          <w:rFonts w:ascii="Times New Roman" w:hAnsi="Times New Roman" w:cs="Times New Roman"/>
          <w:b/>
          <w:sz w:val="28"/>
          <w:szCs w:val="28"/>
        </w:rPr>
      </w:pPr>
      <w:r w:rsidRPr="002406BC">
        <w:rPr>
          <w:rFonts w:ascii="Times New Roman" w:hAnsi="Times New Roman" w:cs="Times New Roman"/>
          <w:b/>
          <w:sz w:val="28"/>
          <w:szCs w:val="28"/>
        </w:rPr>
        <w:t>о проведении предварительного отбора</w:t>
      </w:r>
    </w:p>
    <w:p w:rsidR="008D498B" w:rsidRPr="002406BC" w:rsidRDefault="008D498B" w:rsidP="00283613">
      <w:pPr>
        <w:spacing w:after="0" w:line="240" w:lineRule="auto"/>
        <w:jc w:val="center"/>
        <w:rPr>
          <w:rFonts w:ascii="Times New Roman" w:hAnsi="Times New Roman" w:cs="Times New Roman"/>
          <w:b/>
          <w:sz w:val="28"/>
          <w:szCs w:val="28"/>
        </w:rPr>
      </w:pPr>
      <w:r w:rsidRPr="002406BC">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2C10CF" w:rsidRPr="002406BC" w:rsidRDefault="002C10CF" w:rsidP="00283613">
      <w:pPr>
        <w:spacing w:after="0" w:line="240" w:lineRule="auto"/>
        <w:jc w:val="center"/>
        <w:rPr>
          <w:rFonts w:ascii="Times New Roman" w:hAnsi="Times New Roman" w:cs="Times New Roman"/>
          <w:b/>
          <w:sz w:val="28"/>
          <w:szCs w:val="28"/>
        </w:rPr>
      </w:pPr>
    </w:p>
    <w:p w:rsidR="00F561B1" w:rsidRPr="002406BC" w:rsidRDefault="00F561B1" w:rsidP="008D498B">
      <w:pPr>
        <w:jc w:val="both"/>
        <w:rPr>
          <w:rFonts w:ascii="Times New Roman" w:hAnsi="Times New Roman" w:cs="Times New Roman"/>
          <w:sz w:val="28"/>
          <w:szCs w:val="28"/>
        </w:rPr>
      </w:pPr>
    </w:p>
    <w:p w:rsidR="00A3382A" w:rsidRPr="002406BC"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2406BC">
        <w:rPr>
          <w:rFonts w:ascii="Times New Roman" w:hAnsi="Times New Roman" w:cs="Times New Roman"/>
          <w:b/>
          <w:sz w:val="28"/>
          <w:szCs w:val="28"/>
        </w:rPr>
        <w:lastRenderedPageBreak/>
        <w:t>Общие положения.</w:t>
      </w:r>
    </w:p>
    <w:p w:rsidR="00A3382A" w:rsidRPr="002406BC"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2406BC"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2406BC">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2406BC">
        <w:rPr>
          <w:rFonts w:ascii="Times New Roman" w:hAnsi="Times New Roman"/>
          <w:b/>
          <w:bCs/>
          <w:i/>
          <w:sz w:val="28"/>
          <w:szCs w:val="28"/>
        </w:rPr>
        <w:t xml:space="preserve">- </w:t>
      </w:r>
      <w:r w:rsidR="00AF3F17" w:rsidRPr="002406BC">
        <w:rPr>
          <w:rFonts w:ascii="Times New Roman" w:hAnsi="Times New Roman"/>
          <w:bCs/>
          <w:sz w:val="28"/>
          <w:szCs w:val="28"/>
        </w:rPr>
        <w:t>Департамент С</w:t>
      </w:r>
      <w:r w:rsidR="00FB55FB" w:rsidRPr="002406BC">
        <w:rPr>
          <w:rFonts w:ascii="Times New Roman" w:hAnsi="Times New Roman"/>
          <w:bCs/>
          <w:sz w:val="28"/>
          <w:szCs w:val="28"/>
        </w:rPr>
        <w:t>моленской области по строительству и жилищно-коммунальному хозяйству</w:t>
      </w:r>
      <w:r w:rsidR="00AF3F17" w:rsidRPr="002406BC">
        <w:rPr>
          <w:rFonts w:ascii="Times New Roman" w:hAnsi="Times New Roman"/>
          <w:bCs/>
          <w:sz w:val="28"/>
          <w:szCs w:val="28"/>
        </w:rPr>
        <w:t>.</w:t>
      </w:r>
    </w:p>
    <w:p w:rsidR="00AE7D4F" w:rsidRPr="002406BC"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2406BC">
        <w:rPr>
          <w:rFonts w:ascii="Times New Roman" w:hAnsi="Times New Roman"/>
          <w:b/>
          <w:bCs/>
          <w:sz w:val="28"/>
          <w:szCs w:val="28"/>
        </w:rPr>
        <w:t>Дата и номер предварительного отбора</w:t>
      </w:r>
      <w:r w:rsidR="000B6D93" w:rsidRPr="002406BC">
        <w:rPr>
          <w:rFonts w:ascii="Times New Roman" w:hAnsi="Times New Roman"/>
          <w:b/>
          <w:bCs/>
          <w:sz w:val="28"/>
          <w:szCs w:val="28"/>
        </w:rPr>
        <w:t>:</w:t>
      </w:r>
      <w:r w:rsidR="00B6341E" w:rsidRPr="002406BC">
        <w:rPr>
          <w:rFonts w:ascii="Times New Roman" w:hAnsi="Times New Roman"/>
          <w:b/>
          <w:bCs/>
          <w:sz w:val="28"/>
          <w:szCs w:val="28"/>
        </w:rPr>
        <w:t xml:space="preserve"> </w:t>
      </w:r>
      <w:r w:rsidR="00C35FE5" w:rsidRPr="002406BC">
        <w:rPr>
          <w:rFonts w:ascii="Times New Roman" w:hAnsi="Times New Roman"/>
          <w:bCs/>
          <w:sz w:val="28"/>
          <w:szCs w:val="28"/>
        </w:rPr>
        <w:t>№ 0</w:t>
      </w:r>
      <w:r w:rsidR="009721BF" w:rsidRPr="002406BC">
        <w:rPr>
          <w:rFonts w:ascii="Times New Roman" w:hAnsi="Times New Roman"/>
          <w:bCs/>
          <w:sz w:val="28"/>
          <w:szCs w:val="28"/>
        </w:rPr>
        <w:t>3</w:t>
      </w:r>
      <w:r w:rsidR="00B6341E" w:rsidRPr="002406BC">
        <w:rPr>
          <w:rFonts w:ascii="Times New Roman" w:hAnsi="Times New Roman"/>
          <w:bCs/>
          <w:sz w:val="28"/>
          <w:szCs w:val="28"/>
        </w:rPr>
        <w:t xml:space="preserve">-г от </w:t>
      </w:r>
      <w:r w:rsidR="009721BF" w:rsidRPr="002406BC">
        <w:rPr>
          <w:rFonts w:ascii="Times New Roman" w:hAnsi="Times New Roman"/>
          <w:bCs/>
          <w:sz w:val="28"/>
          <w:szCs w:val="28"/>
        </w:rPr>
        <w:t>06</w:t>
      </w:r>
      <w:r w:rsidR="00C35FE5" w:rsidRPr="002406BC">
        <w:rPr>
          <w:rFonts w:ascii="Times New Roman" w:hAnsi="Times New Roman"/>
          <w:bCs/>
          <w:sz w:val="28"/>
          <w:szCs w:val="28"/>
        </w:rPr>
        <w:t>.</w:t>
      </w:r>
      <w:r w:rsidR="009721BF" w:rsidRPr="002406BC">
        <w:rPr>
          <w:rFonts w:ascii="Times New Roman" w:hAnsi="Times New Roman"/>
          <w:bCs/>
          <w:sz w:val="28"/>
          <w:szCs w:val="28"/>
        </w:rPr>
        <w:t>0</w:t>
      </w:r>
      <w:r w:rsidR="00C35FE5" w:rsidRPr="002406BC">
        <w:rPr>
          <w:rFonts w:ascii="Times New Roman" w:hAnsi="Times New Roman"/>
          <w:bCs/>
          <w:sz w:val="28"/>
          <w:szCs w:val="28"/>
        </w:rPr>
        <w:t>2</w:t>
      </w:r>
      <w:r w:rsidR="00B6341E" w:rsidRPr="002406BC">
        <w:rPr>
          <w:rFonts w:ascii="Times New Roman" w:hAnsi="Times New Roman"/>
          <w:bCs/>
          <w:sz w:val="28"/>
          <w:szCs w:val="28"/>
        </w:rPr>
        <w:t>.201</w:t>
      </w:r>
      <w:r w:rsidR="009721BF" w:rsidRPr="002406BC">
        <w:rPr>
          <w:rFonts w:ascii="Times New Roman" w:hAnsi="Times New Roman"/>
          <w:bCs/>
          <w:sz w:val="28"/>
          <w:szCs w:val="28"/>
        </w:rPr>
        <w:t>7</w:t>
      </w:r>
      <w:r w:rsidR="00B6341E" w:rsidRPr="002406BC">
        <w:rPr>
          <w:rFonts w:ascii="Times New Roman" w:hAnsi="Times New Roman"/>
          <w:bCs/>
          <w:sz w:val="28"/>
          <w:szCs w:val="28"/>
        </w:rPr>
        <w:t xml:space="preserve"> года</w:t>
      </w:r>
      <w:r w:rsidR="00AF3F17" w:rsidRPr="002406BC">
        <w:rPr>
          <w:rFonts w:ascii="Times New Roman" w:hAnsi="Times New Roman"/>
          <w:bCs/>
          <w:sz w:val="28"/>
          <w:szCs w:val="28"/>
        </w:rPr>
        <w:t>.</w:t>
      </w:r>
    </w:p>
    <w:p w:rsidR="00A3382A" w:rsidRPr="002406BC" w:rsidRDefault="00A3382A" w:rsidP="00CB4325">
      <w:pPr>
        <w:pStyle w:val="a4"/>
        <w:numPr>
          <w:ilvl w:val="0"/>
          <w:numId w:val="4"/>
        </w:numPr>
        <w:tabs>
          <w:tab w:val="left" w:pos="3060"/>
        </w:tabs>
        <w:spacing w:after="0" w:line="240" w:lineRule="auto"/>
        <w:ind w:left="425" w:right="2" w:hanging="425"/>
        <w:jc w:val="both"/>
        <w:rPr>
          <w:rFonts w:ascii="Times New Roman" w:eastAsia="Times New Roman" w:hAnsi="Times New Roman" w:cs="Times New Roman"/>
          <w:bCs/>
          <w:i/>
          <w:sz w:val="24"/>
          <w:szCs w:val="24"/>
          <w:lang w:eastAsia="ru-RU"/>
        </w:rPr>
      </w:pPr>
      <w:r w:rsidRPr="002406BC">
        <w:rPr>
          <w:rFonts w:ascii="Times New Roman" w:hAnsi="Times New Roman"/>
          <w:b/>
          <w:bCs/>
          <w:sz w:val="28"/>
          <w:szCs w:val="28"/>
        </w:rPr>
        <w:t>Предмет предварительного отбора подрядных организаций</w:t>
      </w:r>
      <w:r w:rsidRPr="002406BC">
        <w:rPr>
          <w:rFonts w:ascii="Times New Roman" w:hAnsi="Times New Roman"/>
          <w:bCs/>
          <w:sz w:val="28"/>
          <w:szCs w:val="28"/>
        </w:rPr>
        <w:t>:</w:t>
      </w:r>
      <w:r w:rsidR="00E2795E" w:rsidRPr="002406BC">
        <w:rPr>
          <w:rFonts w:ascii="Times New Roman" w:hAnsi="Times New Roman"/>
          <w:bCs/>
          <w:sz w:val="28"/>
          <w:szCs w:val="28"/>
        </w:rPr>
        <w:t xml:space="preserve"> </w:t>
      </w:r>
      <w:r w:rsidR="005F458C" w:rsidRPr="002406BC">
        <w:rPr>
          <w:rFonts w:ascii="Times New Roman" w:hAnsi="Times New Roman"/>
          <w:bCs/>
          <w:sz w:val="28"/>
          <w:szCs w:val="28"/>
        </w:rPr>
        <w:t>Включение в реестр квалифицированных подрядных организаций, имеющих право принимать участие в элект</w:t>
      </w:r>
      <w:bookmarkStart w:id="0" w:name="_GoBack"/>
      <w:bookmarkEnd w:id="0"/>
      <w:r w:rsidR="005F458C" w:rsidRPr="002406BC">
        <w:rPr>
          <w:rFonts w:ascii="Times New Roman" w:hAnsi="Times New Roman"/>
          <w:bCs/>
          <w:sz w:val="28"/>
          <w:szCs w:val="28"/>
        </w:rPr>
        <w:t>ронных аукционах, предметом которых является в</w:t>
      </w:r>
      <w:r w:rsidR="005F458C" w:rsidRPr="002406BC">
        <w:rPr>
          <w:rFonts w:ascii="Times New Roman" w:eastAsia="Times New Roman" w:hAnsi="Times New Roman" w:cs="Times New Roman"/>
          <w:sz w:val="28"/>
          <w:szCs w:val="28"/>
          <w:lang w:eastAsia="ru-RU"/>
        </w:rPr>
        <w:t>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r w:rsidRPr="002406BC">
        <w:rPr>
          <w:rFonts w:ascii="Times New Roman" w:eastAsia="Times New Roman" w:hAnsi="Times New Roman" w:cs="Times New Roman"/>
          <w:bCs/>
          <w:sz w:val="28"/>
          <w:szCs w:val="28"/>
          <w:lang w:eastAsia="ru-RU"/>
        </w:rPr>
        <w:t>.</w:t>
      </w:r>
    </w:p>
    <w:p w:rsidR="005467A3" w:rsidRPr="002406BC" w:rsidRDefault="00A3382A" w:rsidP="00CB4325">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406BC">
        <w:rPr>
          <w:rFonts w:ascii="Times New Roman" w:hAnsi="Times New Roman"/>
          <w:b/>
          <w:bCs/>
          <w:sz w:val="28"/>
          <w:szCs w:val="28"/>
        </w:rPr>
        <w:t>Информация об Органе по ведению РКП</w:t>
      </w:r>
      <w:r w:rsidRPr="002406BC">
        <w:rPr>
          <w:rFonts w:ascii="Times New Roman" w:hAnsi="Times New Roman"/>
          <w:bCs/>
          <w:sz w:val="28"/>
          <w:szCs w:val="28"/>
        </w:rPr>
        <w:t xml:space="preserve">: </w:t>
      </w:r>
    </w:p>
    <w:p w:rsidR="00A3382A" w:rsidRPr="002406BC" w:rsidRDefault="00A3382A" w:rsidP="00CB4325">
      <w:pPr>
        <w:pStyle w:val="afc"/>
        <w:ind w:left="426"/>
        <w:jc w:val="both"/>
        <w:rPr>
          <w:rFonts w:ascii="Times New Roman" w:hAnsi="Times New Roman" w:cs="Times New Roman"/>
          <w:sz w:val="28"/>
          <w:szCs w:val="28"/>
        </w:rPr>
      </w:pPr>
      <w:r w:rsidRPr="002406BC">
        <w:rPr>
          <w:rFonts w:ascii="Times New Roman" w:hAnsi="Times New Roman" w:cs="Times New Roman"/>
          <w:bCs/>
          <w:sz w:val="28"/>
          <w:szCs w:val="28"/>
        </w:rPr>
        <w:t>адрес:</w:t>
      </w:r>
      <w:r w:rsidR="00266EEF" w:rsidRPr="002406BC">
        <w:rPr>
          <w:rFonts w:ascii="Times New Roman" w:hAnsi="Times New Roman" w:cs="Times New Roman"/>
          <w:bCs/>
          <w:sz w:val="28"/>
          <w:szCs w:val="28"/>
        </w:rPr>
        <w:t xml:space="preserve"> 214000,</w:t>
      </w:r>
      <w:r w:rsidR="00DE2FD2" w:rsidRPr="002406BC">
        <w:rPr>
          <w:rFonts w:ascii="Times New Roman" w:hAnsi="Times New Roman" w:cs="Times New Roman"/>
          <w:bCs/>
          <w:sz w:val="28"/>
          <w:szCs w:val="28"/>
        </w:rPr>
        <w:t>г</w:t>
      </w:r>
      <w:r w:rsidR="000515EF" w:rsidRPr="002406BC">
        <w:rPr>
          <w:rFonts w:ascii="Times New Roman" w:hAnsi="Times New Roman" w:cs="Times New Roman"/>
          <w:bCs/>
          <w:sz w:val="28"/>
          <w:szCs w:val="28"/>
        </w:rPr>
        <w:t>ор</w:t>
      </w:r>
      <w:r w:rsidR="00DE2FD2" w:rsidRPr="002406BC">
        <w:rPr>
          <w:rFonts w:ascii="Times New Roman" w:hAnsi="Times New Roman" w:cs="Times New Roman"/>
          <w:bCs/>
          <w:sz w:val="28"/>
          <w:szCs w:val="28"/>
        </w:rPr>
        <w:t>. Смоленск ул. Октябрьской революции д. 14а</w:t>
      </w:r>
    </w:p>
    <w:p w:rsidR="00A3382A" w:rsidRPr="002406BC" w:rsidRDefault="00A3382A" w:rsidP="00CB4325">
      <w:pPr>
        <w:pStyle w:val="afc"/>
        <w:ind w:left="426"/>
        <w:jc w:val="both"/>
        <w:rPr>
          <w:rFonts w:ascii="Times New Roman" w:hAnsi="Times New Roman" w:cs="Times New Roman"/>
          <w:sz w:val="28"/>
          <w:szCs w:val="28"/>
          <w:lang w:val="en-US"/>
        </w:rPr>
      </w:pPr>
      <w:r w:rsidRPr="002406BC">
        <w:rPr>
          <w:rFonts w:ascii="Times New Roman" w:hAnsi="Times New Roman" w:cs="Times New Roman"/>
          <w:bCs/>
          <w:sz w:val="28"/>
          <w:szCs w:val="28"/>
          <w:lang w:val="en-US"/>
        </w:rPr>
        <w:t xml:space="preserve">e-mail: </w:t>
      </w:r>
      <w:r w:rsidR="00DE2FD2" w:rsidRPr="002406BC">
        <w:rPr>
          <w:rFonts w:ascii="Times New Roman" w:hAnsi="Times New Roman" w:cs="Times New Roman"/>
          <w:sz w:val="28"/>
          <w:szCs w:val="28"/>
          <w:lang w:val="en-US"/>
        </w:rPr>
        <w:t>savst2@admin-smolensk.ru</w:t>
      </w:r>
    </w:p>
    <w:p w:rsidR="00A3382A" w:rsidRPr="002406BC" w:rsidRDefault="00A3382A" w:rsidP="00CB4325">
      <w:pPr>
        <w:pStyle w:val="afc"/>
        <w:ind w:left="426"/>
        <w:jc w:val="both"/>
        <w:rPr>
          <w:rFonts w:ascii="Times New Roman" w:eastAsia="Times New Roman" w:hAnsi="Times New Roman" w:cs="Times New Roman"/>
          <w:sz w:val="28"/>
          <w:szCs w:val="28"/>
          <w:lang w:eastAsia="ru-RU"/>
        </w:rPr>
      </w:pPr>
      <w:r w:rsidRPr="002406BC">
        <w:rPr>
          <w:rFonts w:ascii="Times New Roman" w:eastAsia="Times New Roman" w:hAnsi="Times New Roman" w:cs="Times New Roman"/>
          <w:sz w:val="28"/>
          <w:szCs w:val="28"/>
          <w:lang w:eastAsia="ru-RU"/>
        </w:rPr>
        <w:t>телефон :</w:t>
      </w:r>
      <w:r w:rsidR="00DE2FD2" w:rsidRPr="002406BC">
        <w:rPr>
          <w:rFonts w:ascii="Times New Roman" w:eastAsia="Times New Roman" w:hAnsi="Times New Roman" w:cs="Times New Roman"/>
          <w:sz w:val="28"/>
          <w:szCs w:val="28"/>
          <w:lang w:eastAsia="ru-RU"/>
        </w:rPr>
        <w:t xml:space="preserve"> +7(4812)29</w:t>
      </w:r>
      <w:r w:rsidR="001A64DD" w:rsidRPr="002406BC">
        <w:rPr>
          <w:rFonts w:ascii="Times New Roman" w:eastAsia="Times New Roman" w:hAnsi="Times New Roman" w:cs="Times New Roman"/>
          <w:sz w:val="28"/>
          <w:szCs w:val="28"/>
          <w:lang w:eastAsia="ru-RU"/>
        </w:rPr>
        <w:t>-</w:t>
      </w:r>
      <w:r w:rsidR="00DE2FD2" w:rsidRPr="002406BC">
        <w:rPr>
          <w:rFonts w:ascii="Times New Roman" w:eastAsia="Times New Roman" w:hAnsi="Times New Roman" w:cs="Times New Roman"/>
          <w:sz w:val="28"/>
          <w:szCs w:val="28"/>
          <w:lang w:eastAsia="ru-RU"/>
        </w:rPr>
        <w:t>26</w:t>
      </w:r>
      <w:r w:rsidR="001A64DD" w:rsidRPr="002406BC">
        <w:rPr>
          <w:rFonts w:ascii="Times New Roman" w:eastAsia="Times New Roman" w:hAnsi="Times New Roman" w:cs="Times New Roman"/>
          <w:sz w:val="28"/>
          <w:szCs w:val="28"/>
          <w:lang w:eastAsia="ru-RU"/>
        </w:rPr>
        <w:t>-</w:t>
      </w:r>
      <w:r w:rsidR="00DE2FD2" w:rsidRPr="002406BC">
        <w:rPr>
          <w:rFonts w:ascii="Times New Roman" w:eastAsia="Times New Roman" w:hAnsi="Times New Roman" w:cs="Times New Roman"/>
          <w:sz w:val="28"/>
          <w:szCs w:val="28"/>
          <w:lang w:eastAsia="ru-RU"/>
        </w:rPr>
        <w:t>01</w:t>
      </w:r>
    </w:p>
    <w:p w:rsidR="00A3382A" w:rsidRPr="002406BC" w:rsidRDefault="00A3382A" w:rsidP="00CB4325">
      <w:pPr>
        <w:pStyle w:val="afc"/>
        <w:ind w:left="426"/>
        <w:jc w:val="both"/>
        <w:rPr>
          <w:rFonts w:ascii="Times New Roman" w:hAnsi="Times New Roman" w:cs="Times New Roman"/>
          <w:bCs/>
          <w:sz w:val="28"/>
          <w:szCs w:val="28"/>
        </w:rPr>
      </w:pPr>
      <w:r w:rsidRPr="002406BC">
        <w:rPr>
          <w:rFonts w:ascii="Times New Roman" w:hAnsi="Times New Roman" w:cs="Times New Roman"/>
          <w:bCs/>
          <w:sz w:val="28"/>
          <w:szCs w:val="28"/>
        </w:rPr>
        <w:t>официальный сайт</w:t>
      </w:r>
      <w:r w:rsidR="00525527" w:rsidRPr="002406BC">
        <w:rPr>
          <w:rFonts w:ascii="Times New Roman" w:hAnsi="Times New Roman" w:cs="Times New Roman"/>
          <w:bCs/>
          <w:sz w:val="28"/>
          <w:szCs w:val="28"/>
        </w:rPr>
        <w:t>, на котором размещена документация о проведении предварительного отбора</w:t>
      </w:r>
      <w:r w:rsidRPr="002406BC">
        <w:rPr>
          <w:rFonts w:ascii="Times New Roman" w:hAnsi="Times New Roman" w:cs="Times New Roman"/>
          <w:bCs/>
          <w:sz w:val="28"/>
          <w:szCs w:val="28"/>
        </w:rPr>
        <w:t xml:space="preserve">: </w:t>
      </w:r>
      <w:r w:rsidR="00DE2FD2" w:rsidRPr="002406BC">
        <w:rPr>
          <w:rFonts w:ascii="Times New Roman" w:hAnsi="Times New Roman" w:cs="Times New Roman"/>
          <w:bCs/>
          <w:sz w:val="28"/>
          <w:szCs w:val="28"/>
        </w:rPr>
        <w:t>http://stjkh.admin-smolensk.ru</w:t>
      </w:r>
    </w:p>
    <w:p w:rsidR="001A64DD" w:rsidRPr="002406BC"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2406BC">
        <w:rPr>
          <w:rFonts w:ascii="Times New Roman" w:hAnsi="Times New Roman"/>
          <w:b/>
          <w:bCs/>
          <w:sz w:val="28"/>
          <w:szCs w:val="28"/>
        </w:rPr>
        <w:t>Информация о Заказчике:</w:t>
      </w:r>
    </w:p>
    <w:p w:rsidR="001A64DD" w:rsidRPr="002406BC" w:rsidRDefault="001A64DD" w:rsidP="00CB4325">
      <w:pPr>
        <w:pStyle w:val="afc"/>
        <w:ind w:left="426"/>
        <w:jc w:val="both"/>
        <w:rPr>
          <w:rFonts w:ascii="Times New Roman" w:hAnsi="Times New Roman" w:cs="Times New Roman"/>
          <w:sz w:val="28"/>
          <w:szCs w:val="28"/>
        </w:rPr>
      </w:pPr>
      <w:r w:rsidRPr="002406BC">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2406BC" w:rsidRDefault="001A64DD" w:rsidP="00CB4325">
      <w:pPr>
        <w:pStyle w:val="afc"/>
        <w:ind w:left="426"/>
        <w:jc w:val="both"/>
        <w:rPr>
          <w:rFonts w:ascii="Times New Roman" w:hAnsi="Times New Roman" w:cs="Times New Roman"/>
          <w:sz w:val="28"/>
          <w:szCs w:val="28"/>
        </w:rPr>
      </w:pPr>
      <w:r w:rsidRPr="002406BC">
        <w:rPr>
          <w:rFonts w:ascii="Times New Roman" w:hAnsi="Times New Roman" w:cs="Times New Roman"/>
          <w:sz w:val="28"/>
          <w:szCs w:val="28"/>
        </w:rPr>
        <w:t>адрес: 214038, Смоленская область, г</w:t>
      </w:r>
      <w:r w:rsidR="000515EF" w:rsidRPr="002406BC">
        <w:rPr>
          <w:rFonts w:ascii="Times New Roman" w:hAnsi="Times New Roman" w:cs="Times New Roman"/>
          <w:sz w:val="28"/>
          <w:szCs w:val="28"/>
        </w:rPr>
        <w:t>ор</w:t>
      </w:r>
      <w:r w:rsidRPr="002406BC">
        <w:rPr>
          <w:rFonts w:ascii="Times New Roman" w:hAnsi="Times New Roman" w:cs="Times New Roman"/>
          <w:sz w:val="28"/>
          <w:szCs w:val="28"/>
        </w:rPr>
        <w:t>. Смоленск, ул. Кловская, д. 13;</w:t>
      </w:r>
    </w:p>
    <w:p w:rsidR="001A64DD" w:rsidRPr="002406BC" w:rsidRDefault="001A64DD" w:rsidP="00CB4325">
      <w:pPr>
        <w:pStyle w:val="afc"/>
        <w:ind w:left="426"/>
        <w:jc w:val="both"/>
        <w:rPr>
          <w:rStyle w:val="a5"/>
          <w:rFonts w:ascii="Times New Roman" w:hAnsi="Times New Roman" w:cs="Times New Roman"/>
          <w:color w:val="auto"/>
          <w:sz w:val="28"/>
          <w:szCs w:val="28"/>
          <w:lang w:val="en-US"/>
        </w:rPr>
      </w:pPr>
      <w:r w:rsidRPr="002406BC">
        <w:rPr>
          <w:rFonts w:ascii="Times New Roman" w:hAnsi="Times New Roman" w:cs="Times New Roman"/>
          <w:bCs/>
          <w:sz w:val="28"/>
          <w:szCs w:val="28"/>
          <w:lang w:val="en-US"/>
        </w:rPr>
        <w:t xml:space="preserve">e-mail: </w:t>
      </w:r>
      <w:hyperlink r:id="rId8" w:history="1">
        <w:r w:rsidRPr="002406BC">
          <w:rPr>
            <w:rStyle w:val="a5"/>
            <w:rFonts w:ascii="Times New Roman" w:hAnsi="Times New Roman" w:cs="Times New Roman"/>
            <w:color w:val="auto"/>
            <w:sz w:val="28"/>
            <w:szCs w:val="28"/>
            <w:lang w:val="en-US"/>
          </w:rPr>
          <w:t>fkremont@admin-smolensk.ru</w:t>
        </w:r>
      </w:hyperlink>
    </w:p>
    <w:p w:rsidR="001A64DD" w:rsidRPr="002406BC" w:rsidRDefault="001A64DD" w:rsidP="00CB4325">
      <w:pPr>
        <w:pStyle w:val="afc"/>
        <w:ind w:left="426"/>
        <w:jc w:val="both"/>
        <w:rPr>
          <w:rStyle w:val="a5"/>
          <w:rFonts w:ascii="Times New Roman" w:hAnsi="Times New Roman" w:cs="Times New Roman"/>
          <w:color w:val="auto"/>
          <w:sz w:val="28"/>
          <w:szCs w:val="28"/>
          <w:u w:val="none"/>
        </w:rPr>
      </w:pPr>
      <w:r w:rsidRPr="002406BC">
        <w:rPr>
          <w:rStyle w:val="a5"/>
          <w:rFonts w:ascii="Times New Roman" w:hAnsi="Times New Roman" w:cs="Times New Roman"/>
          <w:color w:val="auto"/>
          <w:sz w:val="28"/>
          <w:szCs w:val="28"/>
          <w:u w:val="none"/>
        </w:rPr>
        <w:t>телефон: (4812) 29-15-97, (4812) 29-16-04</w:t>
      </w:r>
    </w:p>
    <w:p w:rsidR="001A64DD" w:rsidRPr="002406BC" w:rsidRDefault="001A64DD" w:rsidP="00CB4325">
      <w:pPr>
        <w:pStyle w:val="afc"/>
        <w:ind w:left="426"/>
        <w:jc w:val="both"/>
        <w:rPr>
          <w:rFonts w:ascii="Times New Roman" w:hAnsi="Times New Roman" w:cs="Times New Roman"/>
          <w:bCs/>
          <w:sz w:val="28"/>
          <w:szCs w:val="28"/>
        </w:rPr>
      </w:pPr>
      <w:r w:rsidRPr="002406BC">
        <w:rPr>
          <w:rFonts w:ascii="Times New Roman" w:hAnsi="Times New Roman" w:cs="Times New Roman"/>
          <w:bCs/>
          <w:sz w:val="28"/>
          <w:szCs w:val="28"/>
        </w:rPr>
        <w:t xml:space="preserve">официальный сайт: </w:t>
      </w:r>
      <w:r w:rsidRPr="002406BC">
        <w:rPr>
          <w:rFonts w:ascii="Times New Roman" w:hAnsi="Times New Roman" w:cs="Times New Roman"/>
          <w:sz w:val="28"/>
          <w:szCs w:val="28"/>
          <w:u w:val="single"/>
          <w:lang w:val="en-US"/>
        </w:rPr>
        <w:t>kaprem</w:t>
      </w:r>
      <w:r w:rsidRPr="002406BC">
        <w:rPr>
          <w:rFonts w:ascii="Times New Roman" w:hAnsi="Times New Roman" w:cs="Times New Roman"/>
          <w:sz w:val="28"/>
          <w:szCs w:val="28"/>
          <w:u w:val="single"/>
        </w:rPr>
        <w:t>.</w:t>
      </w:r>
      <w:r w:rsidRPr="002406BC">
        <w:rPr>
          <w:rFonts w:ascii="Times New Roman" w:hAnsi="Times New Roman" w:cs="Times New Roman"/>
          <w:sz w:val="28"/>
          <w:szCs w:val="28"/>
          <w:u w:val="single"/>
          <w:lang w:val="en-US"/>
        </w:rPr>
        <w:t>admin</w:t>
      </w:r>
      <w:r w:rsidRPr="002406BC">
        <w:rPr>
          <w:rFonts w:ascii="Times New Roman" w:hAnsi="Times New Roman" w:cs="Times New Roman"/>
          <w:sz w:val="28"/>
          <w:szCs w:val="28"/>
          <w:u w:val="single"/>
        </w:rPr>
        <w:t>-</w:t>
      </w:r>
      <w:r w:rsidRPr="002406BC">
        <w:rPr>
          <w:rFonts w:ascii="Times New Roman" w:hAnsi="Times New Roman" w:cs="Times New Roman"/>
          <w:sz w:val="28"/>
          <w:szCs w:val="28"/>
          <w:u w:val="single"/>
          <w:lang w:val="en-US"/>
        </w:rPr>
        <w:t>smolensk</w:t>
      </w:r>
      <w:r w:rsidRPr="002406BC">
        <w:rPr>
          <w:rFonts w:ascii="Times New Roman" w:hAnsi="Times New Roman" w:cs="Times New Roman"/>
          <w:sz w:val="28"/>
          <w:szCs w:val="28"/>
          <w:u w:val="single"/>
        </w:rPr>
        <w:t>.</w:t>
      </w:r>
      <w:r w:rsidRPr="002406BC">
        <w:rPr>
          <w:rFonts w:ascii="Times New Roman" w:hAnsi="Times New Roman" w:cs="Times New Roman"/>
          <w:sz w:val="28"/>
          <w:szCs w:val="28"/>
          <w:u w:val="single"/>
          <w:lang w:val="en-US"/>
        </w:rPr>
        <w:t>ru</w:t>
      </w:r>
    </w:p>
    <w:p w:rsidR="00A3382A" w:rsidRPr="002406BC" w:rsidRDefault="001A64DD" w:rsidP="00CB4325">
      <w:pPr>
        <w:tabs>
          <w:tab w:val="left" w:pos="3060"/>
        </w:tabs>
        <w:spacing w:after="0" w:line="240" w:lineRule="auto"/>
        <w:ind w:right="2"/>
        <w:jc w:val="both"/>
        <w:rPr>
          <w:rFonts w:ascii="Times New Roman" w:hAnsi="Times New Roman"/>
          <w:b/>
          <w:bCs/>
          <w:sz w:val="28"/>
          <w:szCs w:val="28"/>
        </w:rPr>
      </w:pPr>
      <w:r w:rsidRPr="002406BC">
        <w:rPr>
          <w:rFonts w:ascii="Times New Roman" w:hAnsi="Times New Roman"/>
          <w:bCs/>
          <w:sz w:val="28"/>
          <w:szCs w:val="28"/>
        </w:rPr>
        <w:t xml:space="preserve">6. </w:t>
      </w:r>
      <w:r w:rsidR="00A3382A" w:rsidRPr="002406BC">
        <w:rPr>
          <w:rFonts w:ascii="Times New Roman" w:hAnsi="Times New Roman"/>
          <w:b/>
          <w:bCs/>
          <w:sz w:val="28"/>
          <w:szCs w:val="28"/>
        </w:rPr>
        <w:t xml:space="preserve">Информация об </w:t>
      </w:r>
      <w:r w:rsidR="002347E2" w:rsidRPr="002406BC">
        <w:rPr>
          <w:rFonts w:ascii="Times New Roman" w:hAnsi="Times New Roman"/>
          <w:b/>
          <w:bCs/>
          <w:sz w:val="28"/>
          <w:szCs w:val="28"/>
        </w:rPr>
        <w:t>оператор</w:t>
      </w:r>
      <w:r w:rsidR="00A3382A" w:rsidRPr="002406BC">
        <w:rPr>
          <w:rFonts w:ascii="Times New Roman" w:hAnsi="Times New Roman"/>
          <w:b/>
          <w:bCs/>
          <w:sz w:val="28"/>
          <w:szCs w:val="28"/>
        </w:rPr>
        <w:t>е электронной площадки:</w:t>
      </w:r>
    </w:p>
    <w:p w:rsidR="00BF4269" w:rsidRPr="002406BC" w:rsidRDefault="00A3382A" w:rsidP="00CB4325">
      <w:pPr>
        <w:pStyle w:val="a4"/>
        <w:tabs>
          <w:tab w:val="left" w:pos="3060"/>
        </w:tabs>
        <w:ind w:left="426" w:right="2"/>
        <w:jc w:val="both"/>
        <w:rPr>
          <w:rFonts w:ascii="Times New Roman" w:hAnsi="Times New Roman"/>
          <w:bCs/>
          <w:sz w:val="28"/>
          <w:szCs w:val="28"/>
        </w:rPr>
      </w:pPr>
      <w:r w:rsidRPr="002406BC">
        <w:rPr>
          <w:rFonts w:ascii="Times New Roman" w:hAnsi="Times New Roman"/>
          <w:bCs/>
          <w:sz w:val="28"/>
          <w:szCs w:val="28"/>
        </w:rPr>
        <w:t xml:space="preserve">полное наименование: </w:t>
      </w:r>
      <w:r w:rsidR="005467A3" w:rsidRPr="002406BC">
        <w:rPr>
          <w:rFonts w:ascii="Times New Roman" w:hAnsi="Times New Roman"/>
          <w:bCs/>
          <w:sz w:val="28"/>
          <w:szCs w:val="28"/>
        </w:rPr>
        <w:t>АО «Единая электронная торговая площадка»</w:t>
      </w:r>
    </w:p>
    <w:p w:rsidR="00BF4269" w:rsidRPr="002406BC" w:rsidRDefault="00A3382A" w:rsidP="00CB4325">
      <w:pPr>
        <w:pStyle w:val="a4"/>
        <w:tabs>
          <w:tab w:val="left" w:pos="3060"/>
        </w:tabs>
        <w:ind w:left="426" w:right="2"/>
        <w:jc w:val="both"/>
        <w:rPr>
          <w:rFonts w:ascii="Times New Roman" w:hAnsi="Times New Roman"/>
          <w:bCs/>
          <w:sz w:val="28"/>
          <w:szCs w:val="28"/>
          <w:u w:val="single"/>
        </w:rPr>
      </w:pPr>
      <w:r w:rsidRPr="002406BC">
        <w:rPr>
          <w:rFonts w:ascii="Times New Roman" w:hAnsi="Times New Roman"/>
          <w:bCs/>
          <w:sz w:val="28"/>
          <w:szCs w:val="28"/>
        </w:rPr>
        <w:t xml:space="preserve">сайт </w:t>
      </w:r>
      <w:r w:rsidR="002347E2" w:rsidRPr="002406BC">
        <w:rPr>
          <w:rFonts w:ascii="Times New Roman" w:hAnsi="Times New Roman"/>
          <w:bCs/>
          <w:sz w:val="28"/>
          <w:szCs w:val="28"/>
        </w:rPr>
        <w:t>оператор</w:t>
      </w:r>
      <w:r w:rsidRPr="002406BC">
        <w:rPr>
          <w:rFonts w:ascii="Times New Roman" w:hAnsi="Times New Roman"/>
          <w:bCs/>
          <w:sz w:val="28"/>
          <w:szCs w:val="28"/>
        </w:rPr>
        <w:t xml:space="preserve">а электронной площадки: </w:t>
      </w:r>
      <w:hyperlink r:id="rId9" w:history="1">
        <w:r w:rsidR="009721BF" w:rsidRPr="002406BC">
          <w:rPr>
            <w:rStyle w:val="a5"/>
            <w:rFonts w:ascii="Times New Roman" w:hAnsi="Times New Roman"/>
            <w:bCs/>
            <w:color w:val="auto"/>
            <w:sz w:val="28"/>
            <w:szCs w:val="28"/>
          </w:rPr>
          <w:t>http</w:t>
        </w:r>
        <w:r w:rsidR="009721BF" w:rsidRPr="002406BC">
          <w:rPr>
            <w:rStyle w:val="a5"/>
            <w:rFonts w:ascii="Times New Roman" w:hAnsi="Times New Roman"/>
            <w:bCs/>
            <w:color w:val="auto"/>
            <w:sz w:val="28"/>
            <w:szCs w:val="28"/>
            <w:lang w:val="en-US"/>
          </w:rPr>
          <w:t>s</w:t>
        </w:r>
        <w:r w:rsidR="009721BF" w:rsidRPr="002406BC">
          <w:rPr>
            <w:rStyle w:val="a5"/>
            <w:rFonts w:ascii="Times New Roman" w:hAnsi="Times New Roman"/>
            <w:bCs/>
            <w:color w:val="auto"/>
            <w:sz w:val="28"/>
            <w:szCs w:val="28"/>
          </w:rPr>
          <w:t>://</w:t>
        </w:r>
        <w:r w:rsidR="009721BF" w:rsidRPr="002406BC">
          <w:rPr>
            <w:rStyle w:val="a5"/>
            <w:rFonts w:ascii="Times New Roman" w:hAnsi="Times New Roman"/>
            <w:bCs/>
            <w:color w:val="auto"/>
            <w:sz w:val="28"/>
            <w:szCs w:val="28"/>
            <w:lang w:val="en-US"/>
          </w:rPr>
          <w:t>roseltorg</w:t>
        </w:r>
        <w:r w:rsidR="009721BF" w:rsidRPr="002406BC">
          <w:rPr>
            <w:rStyle w:val="a5"/>
            <w:rFonts w:ascii="Times New Roman" w:hAnsi="Times New Roman"/>
            <w:bCs/>
            <w:color w:val="auto"/>
            <w:sz w:val="28"/>
            <w:szCs w:val="28"/>
          </w:rPr>
          <w:t>.</w:t>
        </w:r>
        <w:r w:rsidR="009721BF" w:rsidRPr="002406BC">
          <w:rPr>
            <w:rStyle w:val="a5"/>
            <w:rFonts w:ascii="Times New Roman" w:hAnsi="Times New Roman"/>
            <w:bCs/>
            <w:color w:val="auto"/>
            <w:sz w:val="28"/>
            <w:szCs w:val="28"/>
            <w:lang w:val="en-US"/>
          </w:rPr>
          <w:t>ru</w:t>
        </w:r>
      </w:hyperlink>
      <w:r w:rsidR="001A64DD" w:rsidRPr="002406BC">
        <w:rPr>
          <w:rFonts w:ascii="Times New Roman" w:hAnsi="Times New Roman"/>
          <w:bCs/>
          <w:sz w:val="28"/>
          <w:szCs w:val="28"/>
          <w:u w:val="single"/>
        </w:rPr>
        <w:t>.</w:t>
      </w:r>
    </w:p>
    <w:p w:rsidR="00D46E20" w:rsidRPr="002406BC" w:rsidRDefault="00D46E20" w:rsidP="00D46E20">
      <w:pPr>
        <w:tabs>
          <w:tab w:val="left" w:pos="284"/>
          <w:tab w:val="left" w:pos="3060"/>
        </w:tabs>
        <w:spacing w:after="0" w:line="240" w:lineRule="auto"/>
        <w:ind w:right="2"/>
        <w:jc w:val="both"/>
        <w:rPr>
          <w:rFonts w:ascii="Times New Roman" w:hAnsi="Times New Roman"/>
          <w:bCs/>
          <w:sz w:val="24"/>
        </w:rPr>
      </w:pPr>
      <w:r w:rsidRPr="002406BC">
        <w:rPr>
          <w:rFonts w:ascii="Times New Roman" w:hAnsi="Times New Roman"/>
          <w:bCs/>
          <w:sz w:val="28"/>
          <w:szCs w:val="28"/>
        </w:rPr>
        <w:t>7.</w:t>
      </w:r>
      <w:r w:rsidRPr="002406BC">
        <w:rPr>
          <w:rFonts w:ascii="Times New Roman" w:hAnsi="Times New Roman"/>
          <w:b/>
          <w:bCs/>
          <w:sz w:val="28"/>
          <w:szCs w:val="28"/>
        </w:rPr>
        <w:t xml:space="preserve"> Дата и время начала срока подачи заявок на участие в предварительном оборе (далее – Заявка):</w:t>
      </w:r>
    </w:p>
    <w:p w:rsidR="00D46E20" w:rsidRPr="002406BC" w:rsidRDefault="00146132" w:rsidP="00D46E20">
      <w:pPr>
        <w:tabs>
          <w:tab w:val="left" w:pos="3060"/>
        </w:tabs>
        <w:ind w:right="2"/>
        <w:jc w:val="both"/>
        <w:rPr>
          <w:rFonts w:ascii="Times New Roman" w:hAnsi="Times New Roman"/>
          <w:bCs/>
          <w:sz w:val="28"/>
          <w:szCs w:val="28"/>
        </w:rPr>
      </w:pPr>
      <w:r w:rsidRPr="002406BC">
        <w:rPr>
          <w:rFonts w:ascii="Times New Roman" w:hAnsi="Times New Roman"/>
          <w:bCs/>
          <w:sz w:val="28"/>
          <w:szCs w:val="28"/>
        </w:rPr>
        <w:t xml:space="preserve">      "</w:t>
      </w:r>
      <w:r w:rsidR="009721BF" w:rsidRPr="002406BC">
        <w:rPr>
          <w:rFonts w:ascii="Times New Roman" w:hAnsi="Times New Roman"/>
          <w:bCs/>
          <w:sz w:val="28"/>
          <w:szCs w:val="28"/>
        </w:rPr>
        <w:t>07</w:t>
      </w:r>
      <w:r w:rsidR="00C35FE5" w:rsidRPr="002406BC">
        <w:rPr>
          <w:rFonts w:ascii="Times New Roman" w:hAnsi="Times New Roman"/>
          <w:bCs/>
          <w:sz w:val="28"/>
          <w:szCs w:val="28"/>
        </w:rPr>
        <w:t xml:space="preserve">" </w:t>
      </w:r>
      <w:r w:rsidR="009721BF" w:rsidRPr="002406BC">
        <w:rPr>
          <w:rFonts w:ascii="Times New Roman" w:hAnsi="Times New Roman"/>
          <w:bCs/>
          <w:sz w:val="28"/>
          <w:szCs w:val="28"/>
        </w:rPr>
        <w:t>февраля</w:t>
      </w:r>
      <w:r w:rsidR="00D46E20" w:rsidRPr="002406BC">
        <w:rPr>
          <w:rFonts w:ascii="Times New Roman" w:hAnsi="Times New Roman"/>
          <w:bCs/>
          <w:sz w:val="28"/>
          <w:szCs w:val="28"/>
        </w:rPr>
        <w:t xml:space="preserve"> 201</w:t>
      </w:r>
      <w:r w:rsidR="009721BF" w:rsidRPr="002406BC">
        <w:rPr>
          <w:rFonts w:ascii="Times New Roman" w:hAnsi="Times New Roman"/>
          <w:bCs/>
          <w:sz w:val="28"/>
          <w:szCs w:val="28"/>
        </w:rPr>
        <w:t>7</w:t>
      </w:r>
      <w:r w:rsidR="00D46E20" w:rsidRPr="002406BC">
        <w:rPr>
          <w:rFonts w:ascii="Times New Roman" w:hAnsi="Times New Roman"/>
          <w:bCs/>
          <w:sz w:val="28"/>
          <w:szCs w:val="28"/>
        </w:rPr>
        <w:t xml:space="preserve"> года 9 часов 00 минут (время московское).</w:t>
      </w:r>
    </w:p>
    <w:p w:rsidR="00D46E20" w:rsidRPr="002406BC" w:rsidRDefault="00D46E20" w:rsidP="00D46E20">
      <w:pPr>
        <w:tabs>
          <w:tab w:val="left" w:pos="3060"/>
        </w:tabs>
        <w:spacing w:after="0" w:line="240" w:lineRule="auto"/>
        <w:ind w:right="2"/>
        <w:jc w:val="both"/>
        <w:rPr>
          <w:rFonts w:ascii="Times New Roman" w:hAnsi="Times New Roman"/>
          <w:bCs/>
          <w:sz w:val="24"/>
        </w:rPr>
      </w:pPr>
      <w:r w:rsidRPr="002406BC">
        <w:rPr>
          <w:rFonts w:ascii="Times New Roman" w:hAnsi="Times New Roman"/>
          <w:bCs/>
          <w:sz w:val="28"/>
          <w:szCs w:val="28"/>
        </w:rPr>
        <w:t>8</w:t>
      </w:r>
      <w:r w:rsidRPr="002406BC">
        <w:rPr>
          <w:rFonts w:ascii="Times New Roman" w:hAnsi="Times New Roman"/>
          <w:b/>
          <w:bCs/>
          <w:sz w:val="28"/>
          <w:szCs w:val="28"/>
        </w:rPr>
        <w:t>.Дата и время окончания срока подачи Заявок</w:t>
      </w:r>
      <w:r w:rsidRPr="002406BC">
        <w:rPr>
          <w:rFonts w:ascii="Times New Roman" w:hAnsi="Times New Roman"/>
          <w:b/>
          <w:bCs/>
          <w:sz w:val="24"/>
        </w:rPr>
        <w:t xml:space="preserve">: </w:t>
      </w:r>
    </w:p>
    <w:p w:rsidR="00D46E20" w:rsidRPr="002406BC" w:rsidRDefault="00C35FE5" w:rsidP="00D46E20">
      <w:pPr>
        <w:pStyle w:val="a4"/>
        <w:tabs>
          <w:tab w:val="left" w:pos="3060"/>
        </w:tabs>
        <w:spacing w:after="0" w:line="240" w:lineRule="auto"/>
        <w:ind w:left="426" w:right="2"/>
        <w:jc w:val="both"/>
        <w:rPr>
          <w:rFonts w:ascii="Times New Roman" w:hAnsi="Times New Roman"/>
          <w:bCs/>
          <w:sz w:val="28"/>
          <w:szCs w:val="28"/>
        </w:rPr>
      </w:pPr>
      <w:r w:rsidRPr="002406BC">
        <w:rPr>
          <w:rFonts w:ascii="Times New Roman" w:hAnsi="Times New Roman"/>
          <w:bCs/>
          <w:sz w:val="28"/>
          <w:szCs w:val="28"/>
        </w:rPr>
        <w:t>"</w:t>
      </w:r>
      <w:r w:rsidR="009721BF" w:rsidRPr="002406BC">
        <w:rPr>
          <w:rFonts w:ascii="Times New Roman" w:hAnsi="Times New Roman"/>
          <w:bCs/>
          <w:sz w:val="28"/>
          <w:szCs w:val="28"/>
        </w:rPr>
        <w:t>28</w:t>
      </w:r>
      <w:r w:rsidRPr="002406BC">
        <w:rPr>
          <w:rFonts w:ascii="Times New Roman" w:hAnsi="Times New Roman"/>
          <w:bCs/>
          <w:sz w:val="28"/>
          <w:szCs w:val="28"/>
        </w:rPr>
        <w:t xml:space="preserve">" </w:t>
      </w:r>
      <w:r w:rsidR="009721BF" w:rsidRPr="002406BC">
        <w:rPr>
          <w:rFonts w:ascii="Times New Roman" w:hAnsi="Times New Roman"/>
          <w:bCs/>
          <w:sz w:val="28"/>
          <w:szCs w:val="28"/>
        </w:rPr>
        <w:t>февраля</w:t>
      </w:r>
      <w:r w:rsidRPr="002406BC">
        <w:rPr>
          <w:rFonts w:ascii="Times New Roman" w:hAnsi="Times New Roman"/>
          <w:bCs/>
          <w:sz w:val="28"/>
          <w:szCs w:val="28"/>
        </w:rPr>
        <w:t xml:space="preserve"> 2017 года 13 часов 00 минут (время</w:t>
      </w:r>
      <w:r w:rsidRPr="002406BC">
        <w:rPr>
          <w:rFonts w:ascii="Times New Roman" w:hAnsi="Times New Roman"/>
          <w:bCs/>
          <w:i/>
          <w:sz w:val="28"/>
          <w:szCs w:val="28"/>
        </w:rPr>
        <w:t xml:space="preserve"> </w:t>
      </w:r>
      <w:r w:rsidRPr="002406BC">
        <w:rPr>
          <w:rFonts w:ascii="Times New Roman" w:hAnsi="Times New Roman"/>
          <w:bCs/>
          <w:sz w:val="28"/>
          <w:szCs w:val="28"/>
        </w:rPr>
        <w:t>московское)</w:t>
      </w:r>
      <w:r w:rsidR="00D46E20" w:rsidRPr="002406BC">
        <w:rPr>
          <w:rFonts w:ascii="Times New Roman" w:hAnsi="Times New Roman"/>
          <w:bCs/>
          <w:sz w:val="28"/>
          <w:szCs w:val="28"/>
        </w:rPr>
        <w:t xml:space="preserve">. </w:t>
      </w:r>
    </w:p>
    <w:p w:rsidR="00D46E20" w:rsidRPr="002406BC" w:rsidRDefault="00D46E20" w:rsidP="00D46E20">
      <w:pPr>
        <w:pStyle w:val="a4"/>
        <w:tabs>
          <w:tab w:val="left" w:pos="3060"/>
        </w:tabs>
        <w:spacing w:after="0" w:line="240" w:lineRule="auto"/>
        <w:ind w:left="426" w:right="2"/>
        <w:jc w:val="both"/>
        <w:rPr>
          <w:rFonts w:ascii="Times New Roman" w:hAnsi="Times New Roman"/>
          <w:bCs/>
          <w:sz w:val="24"/>
        </w:rPr>
      </w:pPr>
    </w:p>
    <w:p w:rsidR="00D46E20" w:rsidRPr="002406BC" w:rsidRDefault="00D46E20" w:rsidP="00D46E20">
      <w:pPr>
        <w:tabs>
          <w:tab w:val="left" w:pos="3060"/>
        </w:tabs>
        <w:spacing w:after="0" w:line="240" w:lineRule="auto"/>
        <w:ind w:right="2"/>
        <w:jc w:val="both"/>
        <w:rPr>
          <w:rFonts w:ascii="Times New Roman" w:hAnsi="Times New Roman"/>
          <w:bCs/>
          <w:sz w:val="24"/>
        </w:rPr>
      </w:pPr>
      <w:r w:rsidRPr="002406BC">
        <w:rPr>
          <w:rFonts w:ascii="Times New Roman" w:hAnsi="Times New Roman"/>
          <w:bCs/>
          <w:sz w:val="28"/>
          <w:szCs w:val="28"/>
        </w:rPr>
        <w:t>9</w:t>
      </w:r>
      <w:r w:rsidRPr="002406BC">
        <w:rPr>
          <w:rFonts w:ascii="Times New Roman" w:hAnsi="Times New Roman"/>
          <w:b/>
          <w:bCs/>
          <w:sz w:val="28"/>
          <w:szCs w:val="28"/>
        </w:rPr>
        <w:t>.Дата и время окончания срока рассмотрения Заявок:</w:t>
      </w:r>
    </w:p>
    <w:p w:rsidR="00D46E20" w:rsidRPr="002406BC" w:rsidRDefault="00C35FE5" w:rsidP="00D46E20">
      <w:pPr>
        <w:pStyle w:val="a4"/>
        <w:tabs>
          <w:tab w:val="left" w:pos="3060"/>
        </w:tabs>
        <w:spacing w:after="0" w:line="240" w:lineRule="auto"/>
        <w:ind w:left="426" w:right="2"/>
        <w:jc w:val="both"/>
        <w:rPr>
          <w:rFonts w:ascii="Times New Roman" w:hAnsi="Times New Roman"/>
          <w:bCs/>
          <w:sz w:val="28"/>
          <w:szCs w:val="28"/>
        </w:rPr>
      </w:pPr>
      <w:r w:rsidRPr="002406BC">
        <w:rPr>
          <w:rFonts w:ascii="Times New Roman" w:hAnsi="Times New Roman"/>
          <w:bCs/>
          <w:sz w:val="28"/>
          <w:szCs w:val="28"/>
        </w:rPr>
        <w:t>"</w:t>
      </w:r>
      <w:r w:rsidR="009721BF" w:rsidRPr="002406BC">
        <w:rPr>
          <w:rFonts w:ascii="Times New Roman" w:hAnsi="Times New Roman"/>
          <w:bCs/>
          <w:sz w:val="28"/>
          <w:szCs w:val="28"/>
        </w:rPr>
        <w:t>14</w:t>
      </w:r>
      <w:r w:rsidRPr="002406BC">
        <w:rPr>
          <w:rFonts w:ascii="Times New Roman" w:hAnsi="Times New Roman"/>
          <w:bCs/>
          <w:sz w:val="28"/>
          <w:szCs w:val="28"/>
        </w:rPr>
        <w:t xml:space="preserve">" </w:t>
      </w:r>
      <w:r w:rsidR="009721BF" w:rsidRPr="002406BC">
        <w:rPr>
          <w:rFonts w:ascii="Times New Roman" w:hAnsi="Times New Roman"/>
          <w:bCs/>
          <w:sz w:val="28"/>
          <w:szCs w:val="28"/>
        </w:rPr>
        <w:t>марта</w:t>
      </w:r>
      <w:r w:rsidRPr="002406BC">
        <w:rPr>
          <w:rFonts w:ascii="Times New Roman" w:hAnsi="Times New Roman"/>
          <w:bCs/>
          <w:sz w:val="28"/>
          <w:szCs w:val="28"/>
        </w:rPr>
        <w:t xml:space="preserve"> 2017 года 1</w:t>
      </w:r>
      <w:r w:rsidR="009721BF" w:rsidRPr="002406BC">
        <w:rPr>
          <w:rFonts w:ascii="Times New Roman" w:hAnsi="Times New Roman"/>
          <w:bCs/>
          <w:sz w:val="28"/>
          <w:szCs w:val="28"/>
        </w:rPr>
        <w:t>7</w:t>
      </w:r>
      <w:r w:rsidRPr="002406BC">
        <w:rPr>
          <w:rFonts w:ascii="Times New Roman" w:hAnsi="Times New Roman"/>
          <w:bCs/>
          <w:sz w:val="28"/>
          <w:szCs w:val="28"/>
        </w:rPr>
        <w:t xml:space="preserve"> часов 00 минут (время</w:t>
      </w:r>
      <w:r w:rsidRPr="002406BC">
        <w:rPr>
          <w:rFonts w:ascii="Times New Roman" w:hAnsi="Times New Roman"/>
          <w:bCs/>
          <w:i/>
          <w:sz w:val="28"/>
          <w:szCs w:val="28"/>
        </w:rPr>
        <w:t xml:space="preserve"> </w:t>
      </w:r>
      <w:r w:rsidRPr="002406BC">
        <w:rPr>
          <w:rFonts w:ascii="Times New Roman" w:hAnsi="Times New Roman"/>
          <w:bCs/>
          <w:sz w:val="28"/>
          <w:szCs w:val="28"/>
        </w:rPr>
        <w:t>московское)</w:t>
      </w:r>
      <w:r w:rsidR="00D46E20" w:rsidRPr="002406BC">
        <w:rPr>
          <w:rFonts w:ascii="Times New Roman" w:hAnsi="Times New Roman"/>
          <w:bCs/>
          <w:sz w:val="28"/>
          <w:szCs w:val="28"/>
        </w:rPr>
        <w:t>.</w:t>
      </w:r>
    </w:p>
    <w:p w:rsidR="00C1562D" w:rsidRPr="002406BC" w:rsidRDefault="00C1562D" w:rsidP="00CB4325">
      <w:pPr>
        <w:tabs>
          <w:tab w:val="left" w:pos="3060"/>
        </w:tabs>
        <w:spacing w:after="0" w:line="240" w:lineRule="auto"/>
        <w:ind w:right="2"/>
        <w:jc w:val="both"/>
        <w:rPr>
          <w:rFonts w:ascii="Times New Roman" w:hAnsi="Times New Roman"/>
          <w:b/>
          <w:bCs/>
          <w:sz w:val="28"/>
          <w:szCs w:val="28"/>
        </w:rPr>
      </w:pPr>
    </w:p>
    <w:p w:rsidR="00C1562D" w:rsidRPr="002406BC" w:rsidRDefault="00C1562D" w:rsidP="00CB4325">
      <w:pPr>
        <w:tabs>
          <w:tab w:val="left" w:pos="3060"/>
        </w:tabs>
        <w:spacing w:after="0" w:line="240" w:lineRule="auto"/>
        <w:ind w:right="2"/>
        <w:jc w:val="both"/>
        <w:rPr>
          <w:rFonts w:ascii="Times New Roman" w:hAnsi="Times New Roman"/>
          <w:b/>
          <w:bCs/>
          <w:sz w:val="28"/>
          <w:szCs w:val="28"/>
        </w:rPr>
      </w:pPr>
      <w:r w:rsidRPr="002406BC">
        <w:rPr>
          <w:rFonts w:ascii="Times New Roman" w:hAnsi="Times New Roman"/>
          <w:bCs/>
          <w:sz w:val="28"/>
          <w:szCs w:val="28"/>
        </w:rPr>
        <w:t>10.</w:t>
      </w:r>
      <w:r w:rsidRPr="002406BC">
        <w:rPr>
          <w:rFonts w:ascii="Times New Roman" w:hAnsi="Times New Roman"/>
          <w:b/>
          <w:bCs/>
          <w:sz w:val="28"/>
          <w:szCs w:val="28"/>
        </w:rPr>
        <w:t xml:space="preserve"> Место рассмотрения Заявок:</w:t>
      </w:r>
    </w:p>
    <w:p w:rsidR="00C1562D" w:rsidRPr="002406BC" w:rsidRDefault="00CB4325" w:rsidP="00CB4325">
      <w:pPr>
        <w:tabs>
          <w:tab w:val="left" w:pos="3060"/>
        </w:tabs>
        <w:spacing w:after="0" w:line="240" w:lineRule="auto"/>
        <w:ind w:right="2"/>
        <w:jc w:val="both"/>
        <w:rPr>
          <w:rFonts w:ascii="Times New Roman" w:hAnsi="Times New Roman"/>
          <w:b/>
          <w:bCs/>
          <w:sz w:val="28"/>
          <w:szCs w:val="28"/>
        </w:rPr>
      </w:pPr>
      <w:r w:rsidRPr="002406BC">
        <w:rPr>
          <w:rFonts w:ascii="Times New Roman" w:eastAsia="Calibri" w:hAnsi="Times New Roman"/>
          <w:sz w:val="28"/>
          <w:szCs w:val="28"/>
        </w:rPr>
        <w:t>Смоленская область, г</w:t>
      </w:r>
      <w:r w:rsidR="000515EF" w:rsidRPr="002406BC">
        <w:rPr>
          <w:rFonts w:ascii="Times New Roman" w:eastAsia="Calibri" w:hAnsi="Times New Roman"/>
          <w:sz w:val="28"/>
          <w:szCs w:val="28"/>
        </w:rPr>
        <w:t>ор</w:t>
      </w:r>
      <w:r w:rsidRPr="002406BC">
        <w:rPr>
          <w:rFonts w:ascii="Times New Roman" w:eastAsia="Calibri" w:hAnsi="Times New Roman"/>
          <w:sz w:val="28"/>
          <w:szCs w:val="28"/>
        </w:rPr>
        <w:t>. Смоленск, ул. Кловская, д. 13, каб.</w:t>
      </w:r>
      <w:r w:rsidR="00C35FE5" w:rsidRPr="002406BC">
        <w:rPr>
          <w:rFonts w:ascii="Times New Roman" w:eastAsia="Calibri" w:hAnsi="Times New Roman"/>
          <w:sz w:val="28"/>
          <w:szCs w:val="28"/>
        </w:rPr>
        <w:t xml:space="preserve"> 18</w:t>
      </w:r>
    </w:p>
    <w:p w:rsidR="00BF4269" w:rsidRPr="002406BC" w:rsidRDefault="00BF4269" w:rsidP="00CB4325">
      <w:pPr>
        <w:pStyle w:val="a4"/>
        <w:tabs>
          <w:tab w:val="left" w:pos="3060"/>
        </w:tabs>
        <w:spacing w:after="0" w:line="240" w:lineRule="auto"/>
        <w:ind w:left="426" w:right="2"/>
        <w:jc w:val="both"/>
        <w:rPr>
          <w:rFonts w:ascii="Times New Roman" w:hAnsi="Times New Roman"/>
          <w:b/>
          <w:bCs/>
          <w:sz w:val="28"/>
          <w:szCs w:val="28"/>
        </w:rPr>
      </w:pPr>
    </w:p>
    <w:p w:rsidR="009928BA" w:rsidRPr="002406BC" w:rsidRDefault="00C1562D" w:rsidP="00CB4325">
      <w:pPr>
        <w:tabs>
          <w:tab w:val="left" w:pos="3060"/>
        </w:tabs>
        <w:spacing w:after="0" w:line="240" w:lineRule="auto"/>
        <w:ind w:right="2"/>
        <w:jc w:val="both"/>
        <w:rPr>
          <w:rFonts w:ascii="Times New Roman" w:hAnsi="Times New Roman"/>
          <w:bCs/>
          <w:sz w:val="24"/>
        </w:rPr>
      </w:pPr>
      <w:r w:rsidRPr="002406BC">
        <w:rPr>
          <w:rFonts w:ascii="Times New Roman" w:hAnsi="Times New Roman"/>
          <w:bCs/>
          <w:sz w:val="28"/>
          <w:szCs w:val="28"/>
        </w:rPr>
        <w:t>11</w:t>
      </w:r>
      <w:r w:rsidR="001A64DD" w:rsidRPr="002406BC">
        <w:rPr>
          <w:rFonts w:ascii="Times New Roman" w:hAnsi="Times New Roman"/>
          <w:bCs/>
          <w:sz w:val="28"/>
          <w:szCs w:val="28"/>
        </w:rPr>
        <w:t>.</w:t>
      </w:r>
      <w:r w:rsidR="00A3382A" w:rsidRPr="002406BC">
        <w:rPr>
          <w:rFonts w:ascii="Times New Roman" w:hAnsi="Times New Roman"/>
          <w:b/>
          <w:bCs/>
          <w:sz w:val="28"/>
          <w:szCs w:val="28"/>
        </w:rPr>
        <w:t>Период действия результатов предварительного отбора</w:t>
      </w:r>
      <w:r w:rsidR="00A3382A" w:rsidRPr="002406BC">
        <w:rPr>
          <w:rFonts w:ascii="Times New Roman" w:hAnsi="Times New Roman"/>
          <w:b/>
          <w:bCs/>
          <w:sz w:val="24"/>
        </w:rPr>
        <w:t xml:space="preserve"> – </w:t>
      </w:r>
      <w:r w:rsidR="00A3382A" w:rsidRPr="002406BC">
        <w:rPr>
          <w:rFonts w:ascii="Times New Roman" w:hAnsi="Times New Roman"/>
          <w:bCs/>
          <w:sz w:val="28"/>
          <w:szCs w:val="28"/>
        </w:rPr>
        <w:t>3 года</w:t>
      </w:r>
      <w:r w:rsidR="00A3382A" w:rsidRPr="002406BC">
        <w:rPr>
          <w:rFonts w:ascii="Times New Roman" w:hAnsi="Times New Roman"/>
          <w:bCs/>
          <w:sz w:val="24"/>
        </w:rPr>
        <w:t>.</w:t>
      </w:r>
    </w:p>
    <w:p w:rsidR="00A3382A" w:rsidRPr="002406BC" w:rsidRDefault="00A3382A" w:rsidP="00BF4269">
      <w:pPr>
        <w:tabs>
          <w:tab w:val="left" w:pos="3060"/>
        </w:tabs>
        <w:spacing w:after="0" w:line="240" w:lineRule="auto"/>
        <w:ind w:right="2"/>
        <w:jc w:val="both"/>
        <w:rPr>
          <w:rFonts w:ascii="Times New Roman" w:hAnsi="Times New Roman"/>
          <w:bCs/>
          <w:sz w:val="24"/>
        </w:rPr>
      </w:pPr>
    </w:p>
    <w:p w:rsidR="00A3382A" w:rsidRPr="002406BC" w:rsidRDefault="00A3382A" w:rsidP="00A3382A">
      <w:pPr>
        <w:pStyle w:val="a4"/>
        <w:tabs>
          <w:tab w:val="left" w:pos="284"/>
        </w:tabs>
        <w:spacing w:after="0" w:line="240" w:lineRule="auto"/>
        <w:ind w:left="0"/>
        <w:contextualSpacing w:val="0"/>
        <w:jc w:val="both"/>
        <w:rPr>
          <w:rFonts w:ascii="Times New Roman" w:hAnsi="Times New Roman" w:cs="Times New Roman"/>
          <w:b/>
          <w:sz w:val="28"/>
          <w:szCs w:val="28"/>
        </w:rPr>
      </w:pPr>
    </w:p>
    <w:p w:rsidR="0039494B" w:rsidRPr="002406BC" w:rsidRDefault="006B47CC" w:rsidP="0039494B">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2406BC">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2406BC">
        <w:rPr>
          <w:rFonts w:ascii="Times New Roman" w:hAnsi="Times New Roman" w:cs="Times New Roman"/>
          <w:b/>
          <w:sz w:val="28"/>
          <w:szCs w:val="28"/>
        </w:rPr>
        <w:t>мущества в многоквартирном доме.</w:t>
      </w:r>
    </w:p>
    <w:p w:rsidR="00635062" w:rsidRPr="002406BC" w:rsidRDefault="00635062" w:rsidP="00905414">
      <w:pPr>
        <w:rPr>
          <w:rFonts w:ascii="Times New Roman" w:hAnsi="Times New Roman"/>
          <w:bCs/>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xml:space="preserve">- технический паспорт БТИ (при наличия); </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xml:space="preserve">- протокол общего собрания; </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акт визуального осмотра жилого дома (при наличии).</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Градостроительный кодекс Российской Федерации;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Земельный кодекс Российской Федерации;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Жилищный кодекс Российской Федерации;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Федеральный закон РФ от 27.12.2002г. №184-ФЗ «О техническом регулировании»;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xml:space="preserve">- </w:t>
            </w:r>
            <w:hyperlink r:id="rId10" w:history="1">
              <w:r w:rsidRPr="002406BC">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2406BC">
              <w:rPr>
                <w:rFonts w:ascii="Times New Roman" w:eastAsia="Calibri" w:hAnsi="Times New Roman" w:cs="Times New Roman"/>
                <w:sz w:val="24"/>
                <w:szCs w:val="24"/>
              </w:rPr>
              <w:t>»;</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xml:space="preserve"> - </w:t>
            </w:r>
            <w:hyperlink r:id="rId11" w:history="1">
              <w:r w:rsidRPr="002406BC">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406BC">
              <w:rPr>
                <w:rFonts w:ascii="Times New Roman" w:eastAsia="Calibri" w:hAnsi="Times New Roman" w:cs="Times New Roman"/>
                <w:sz w:val="24"/>
                <w:szCs w:val="24"/>
              </w:rPr>
              <w:t>»;</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xml:space="preserve">- Федеральный закон РФ от 22.07.2008 №123-ФЗ </w:t>
            </w:r>
            <w:r w:rsidRPr="002406BC">
              <w:rPr>
                <w:rFonts w:ascii="Times New Roman" w:eastAsia="Calibri" w:hAnsi="Times New Roman" w:cs="Times New Roman"/>
                <w:sz w:val="24"/>
                <w:szCs w:val="24"/>
              </w:rPr>
              <w:lastRenderedPageBreak/>
              <w:t>«Технический регламент о требованиях пожарной безопасности»;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ГОСТ 21.1101-2013 «Основные требования к проектной и рабочей документации»;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16.13330.2011 «Стальные конструкции. Актуализированная редакция СНиП II-23-81*»;</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17.13330.2011 «Кровли. Актуализированная редакция СНиП II-26-76»;</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20.13330.2011 «СНиП 2.01.07-85 «Нагрузки и воздействия»;</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24.13330.2011 «Свайные фундаменты. Актуализированная редакция СНиП 2.02.03-85»;</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50.13330.2012 «Тепловая защита зданий. Актуализированная редакция СНиП 23-02-2003»;</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64.13330.2011 «Деревянные конструкции. Актуализированная редакция СНиП II-25-80»;</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792DD5" w:rsidRPr="002406BC" w:rsidRDefault="00792DD5" w:rsidP="006651C6">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2406BC">
              <w:rPr>
                <w:rFonts w:ascii="Times New Roman" w:eastAsia="SimSun" w:hAnsi="Times New Roman" w:cs="Times New Roman"/>
                <w:kern w:val="3"/>
                <w:sz w:val="24"/>
                <w:szCs w:val="24"/>
                <w:lang w:eastAsia="zh-CN" w:bidi="hi-IN"/>
              </w:rPr>
              <w:t>- СП 76.13330.2011 «Электротехнические устройства»;</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792DD5" w:rsidRPr="002406BC" w:rsidRDefault="00792DD5" w:rsidP="006651C6">
            <w:pPr>
              <w:tabs>
                <w:tab w:val="left" w:pos="360"/>
              </w:tabs>
              <w:suppressAutoHyphens/>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lastRenderedPageBreak/>
              <w:t>- ГОСТ Р 52624-2006 (ЕН 81-71:2005) «Лифты пассажирские. Требования вандалозащищенности»;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792DD5" w:rsidRPr="002406BC" w:rsidRDefault="00792DD5" w:rsidP="006651C6">
            <w:pPr>
              <w:tabs>
                <w:tab w:val="left" w:pos="360"/>
              </w:tabs>
              <w:suppressAutoHyphens/>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792DD5" w:rsidRPr="002406BC" w:rsidRDefault="00792DD5" w:rsidP="006651C6">
            <w:pPr>
              <w:tabs>
                <w:tab w:val="left" w:pos="360"/>
              </w:tabs>
              <w:suppressAutoHyphens/>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Правила устройства электроустановок (ПУЭ);</w:t>
            </w:r>
          </w:p>
          <w:p w:rsidR="00792DD5" w:rsidRPr="002406BC" w:rsidRDefault="00792DD5" w:rsidP="006651C6">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2406BC">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792DD5" w:rsidRPr="002406BC" w:rsidRDefault="00792DD5" w:rsidP="006651C6">
            <w:pPr>
              <w:spacing w:after="0" w:line="240" w:lineRule="auto"/>
              <w:ind w:right="-92"/>
              <w:rPr>
                <w:rFonts w:ascii="Times New Roman" w:eastAsia="SimSun" w:hAnsi="Times New Roman" w:cs="Times New Roman"/>
                <w:kern w:val="3"/>
                <w:sz w:val="24"/>
                <w:szCs w:val="24"/>
                <w:lang w:eastAsia="zh-CN" w:bidi="hi-IN"/>
              </w:rPr>
            </w:pPr>
            <w:r w:rsidRPr="002406BC">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792DD5" w:rsidRPr="002406BC" w:rsidRDefault="00792DD5" w:rsidP="006651C6">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2406BC">
              <w:rPr>
                <w:rFonts w:ascii="Times New Roman" w:eastAsia="Times New Roman" w:hAnsi="Times New Roman" w:cs="Times New Roman"/>
                <w:bCs/>
                <w:kern w:val="36"/>
                <w:sz w:val="24"/>
                <w:szCs w:val="24"/>
                <w:lang w:eastAsia="ru-RU"/>
              </w:rPr>
              <w:t>- «</w:t>
            </w:r>
            <w:r w:rsidRPr="002406BC">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792DD5" w:rsidRPr="002406BC" w:rsidRDefault="00792DD5" w:rsidP="006651C6">
            <w:pPr>
              <w:spacing w:after="0" w:line="240" w:lineRule="auto"/>
              <w:rPr>
                <w:rFonts w:ascii="Times New Roman" w:eastAsia="Calibri" w:hAnsi="Times New Roman" w:cs="Times New Roman"/>
                <w:sz w:val="24"/>
                <w:szCs w:val="24"/>
              </w:rPr>
            </w:pPr>
            <w:r w:rsidRPr="002406BC">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2406BC">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792DD5" w:rsidRPr="002406BC" w:rsidRDefault="00792DD5" w:rsidP="006651C6">
            <w:pPr>
              <w:spacing w:after="0" w:line="240" w:lineRule="auto"/>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2406BC">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2406BC">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2406BC">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792DD5" w:rsidRPr="002406BC" w:rsidRDefault="00792DD5" w:rsidP="006651C6">
            <w:pPr>
              <w:spacing w:after="0" w:line="240" w:lineRule="auto"/>
              <w:jc w:val="both"/>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3) Сметную документацию выполнить базисно-индексным</w:t>
            </w:r>
            <w:r w:rsidRPr="002406BC">
              <w:t xml:space="preserve"> </w:t>
            </w:r>
            <w:r w:rsidRPr="002406BC">
              <w:rPr>
                <w:rFonts w:ascii="Times New Roman" w:eastAsia="Times New Roman" w:hAnsi="Times New Roman" w:cs="Times New Roman"/>
                <w:bCs/>
                <w:kern w:val="36"/>
                <w:sz w:val="24"/>
                <w:szCs w:val="24"/>
                <w:lang w:eastAsia="ru-RU"/>
              </w:rPr>
              <w:t xml:space="preserve">методом на основании ТСНБ 2001 Смоленской области с дополнениями и изменениями в редакции 2014 года. 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 утвержденной постановлением Государственного комитета Российской Федерации по строительству и жилищно-коммунальному комплексу от 05.03.2004 №15/1, учитывая Постановление Администрации Смоленской области от 01.08.2014 № 553 «Об установлении размера предельной стоимости услуг и (или) работ по капитальному ремонту </w:t>
            </w:r>
            <w:r w:rsidRPr="002406BC">
              <w:rPr>
                <w:rFonts w:ascii="Times New Roman" w:eastAsia="Times New Roman" w:hAnsi="Times New Roman" w:cs="Times New Roman"/>
                <w:bCs/>
                <w:kern w:val="36"/>
                <w:sz w:val="24"/>
                <w:szCs w:val="24"/>
                <w:lang w:eastAsia="ru-RU"/>
              </w:rPr>
              <w:lastRenderedPageBreak/>
              <w:t>общего имущества в многоквартирном доме на территории Смоленской области» (в редакции Постановления Администрации Смоленской области от 27.11.2015 №757).</w:t>
            </w:r>
          </w:p>
          <w:p w:rsidR="00792DD5" w:rsidRPr="002406BC" w:rsidRDefault="00792DD5" w:rsidP="006651C6">
            <w:pPr>
              <w:spacing w:after="0" w:line="240" w:lineRule="auto"/>
              <w:jc w:val="both"/>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 xml:space="preserve">Сметная документация предоставляется в двух уровнях цен: </w:t>
            </w:r>
          </w:p>
          <w:p w:rsidR="00792DD5" w:rsidRPr="002406BC" w:rsidRDefault="00792DD5" w:rsidP="006651C6">
            <w:pPr>
              <w:spacing w:after="0" w:line="240" w:lineRule="auto"/>
              <w:jc w:val="both"/>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 в базовых и текущих ценах на момент разработки проектно-сметной документации.</w:t>
            </w:r>
          </w:p>
          <w:p w:rsidR="00792DD5" w:rsidRPr="002406BC" w:rsidRDefault="00792DD5" w:rsidP="006651C6">
            <w:pPr>
              <w:spacing w:after="0" w:line="240" w:lineRule="auto"/>
              <w:jc w:val="both"/>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792DD5" w:rsidRPr="002406BC" w:rsidRDefault="00792DD5" w:rsidP="006651C6">
            <w:pPr>
              <w:spacing w:after="0" w:line="240" w:lineRule="auto"/>
              <w:jc w:val="both"/>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792DD5" w:rsidRPr="002406BC" w:rsidRDefault="00792DD5" w:rsidP="006651C6">
            <w:pPr>
              <w:spacing w:after="0" w:line="240" w:lineRule="auto"/>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2406BC">
              <w:rPr>
                <w:rFonts w:ascii="Times New Roman" w:eastAsia="Times New Roman" w:hAnsi="Times New Roman" w:cs="Times New Roman"/>
                <w:bCs/>
                <w:kern w:val="36"/>
                <w:sz w:val="24"/>
                <w:szCs w:val="24"/>
                <w:lang w:val="en-US" w:eastAsia="ru-RU"/>
              </w:rPr>
              <w:t>XML</w:t>
            </w:r>
            <w:r w:rsidRPr="002406BC">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792DD5" w:rsidRPr="002406BC" w:rsidRDefault="00792DD5" w:rsidP="006651C6">
            <w:pPr>
              <w:spacing w:after="0" w:line="240" w:lineRule="auto"/>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792DD5" w:rsidRPr="002406BC" w:rsidRDefault="00792DD5" w:rsidP="006651C6">
            <w:pPr>
              <w:spacing w:after="0" w:line="240" w:lineRule="auto"/>
              <w:rPr>
                <w:rFonts w:ascii="Times New Roman" w:eastAsia="Times New Roman" w:hAnsi="Times New Roman" w:cs="Times New Roman"/>
                <w:b/>
                <w:sz w:val="24"/>
                <w:szCs w:val="24"/>
                <w:lang w:eastAsia="ru-RU"/>
              </w:rPr>
            </w:pPr>
            <w:r w:rsidRPr="002406BC">
              <w:rPr>
                <w:rFonts w:ascii="Times New Roman" w:eastAsia="Times New Roman" w:hAnsi="Times New Roman" w:cs="Times New Roman"/>
                <w:bCs/>
                <w:kern w:val="36"/>
                <w:sz w:val="24"/>
                <w:szCs w:val="24"/>
                <w:lang w:eastAsia="ru-RU"/>
              </w:rPr>
              <w:t>5)</w:t>
            </w:r>
            <w:r w:rsidRPr="002406BC">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b/>
                <w:sz w:val="24"/>
                <w:szCs w:val="24"/>
                <w:lang w:eastAsia="ru-RU"/>
              </w:rPr>
            </w:pPr>
            <w:r w:rsidRPr="002406BC">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2406BC">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составление дефектных схем;</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фотофиксацию повреждений здания;</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792DD5" w:rsidRPr="002406BC" w:rsidRDefault="00792DD5" w:rsidP="006651C6">
            <w:pPr>
              <w:spacing w:after="0" w:line="240" w:lineRule="auto"/>
              <w:rPr>
                <w:rFonts w:ascii="Times New Roman" w:eastAsia="Times New Roman" w:hAnsi="Times New Roman" w:cs="Times New Roman"/>
                <w:kern w:val="36"/>
                <w:sz w:val="24"/>
                <w:szCs w:val="24"/>
                <w:lang w:eastAsia="ru-RU"/>
              </w:rPr>
            </w:pPr>
            <w:r w:rsidRPr="002406BC">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w:t>
            </w:r>
            <w:r w:rsidRPr="002406BC">
              <w:rPr>
                <w:rFonts w:ascii="Times New Roman" w:eastAsia="Times New Roman" w:hAnsi="Times New Roman" w:cs="Times New Roman"/>
                <w:sz w:val="24"/>
                <w:szCs w:val="24"/>
                <w:lang w:eastAsia="ru-RU"/>
              </w:rPr>
              <w:lastRenderedPageBreak/>
              <w:t>момент времени по отдельному запросу;</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792DD5" w:rsidRPr="002406BC" w:rsidRDefault="00792DD5" w:rsidP="006651C6">
            <w:pPr>
              <w:spacing w:after="0" w:line="240" w:lineRule="auto"/>
              <w:jc w:val="both"/>
              <w:rPr>
                <w:rFonts w:ascii="Times New Roman" w:eastAsia="Times New Roman" w:hAnsi="Times New Roman" w:cs="Times New Roman"/>
                <w:sz w:val="24"/>
                <w:szCs w:val="24"/>
                <w:lang w:eastAsia="ru-RU"/>
              </w:rPr>
            </w:pPr>
            <w:r w:rsidRPr="002406BC">
              <w:rPr>
                <w:rFonts w:ascii="Times New Roman" w:eastAsia="Times New Roman" w:hAnsi="Times New Roman" w:cs="Times New Roman"/>
                <w:bCs/>
                <w:kern w:val="36"/>
                <w:sz w:val="24"/>
                <w:szCs w:val="24"/>
                <w:lang w:eastAsia="ru-RU"/>
              </w:rPr>
              <w:t>В разделе должно быть предусмотрено, что</w:t>
            </w:r>
            <w:r w:rsidRPr="002406BC">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792DD5" w:rsidRPr="002406BC" w:rsidRDefault="00792DD5" w:rsidP="006651C6">
            <w:pPr>
              <w:spacing w:after="0" w:line="240" w:lineRule="auto"/>
              <w:jc w:val="both"/>
              <w:rPr>
                <w:rFonts w:ascii="Times New Roman" w:hAnsi="Times New Roman" w:cs="Times New Roman"/>
                <w:sz w:val="24"/>
                <w:szCs w:val="28"/>
              </w:rPr>
            </w:pPr>
            <w:r w:rsidRPr="002406BC">
              <w:rPr>
                <w:rFonts w:ascii="Times New Roman" w:eastAsia="Times New Roman" w:hAnsi="Times New Roman" w:cs="Times New Roman"/>
                <w:sz w:val="24"/>
                <w:szCs w:val="24"/>
                <w:lang w:eastAsia="ru-RU"/>
              </w:rPr>
              <w:t xml:space="preserve">При разработке проектной документации на </w:t>
            </w:r>
            <w:r w:rsidRPr="002406BC">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Pr="002406BC">
              <w:rPr>
                <w:rFonts w:ascii="Times New Roman" w:eastAsia="Times New Roman" w:hAnsi="Times New Roman" w:cs="Times New Roman"/>
                <w:b/>
                <w:sz w:val="28"/>
                <w:szCs w:val="28"/>
                <w:lang w:eastAsia="ru-RU"/>
              </w:rPr>
              <w:t xml:space="preserve"> </w:t>
            </w:r>
            <w:r w:rsidRPr="002406BC">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792DD5" w:rsidRPr="002406BC" w:rsidRDefault="00792DD5" w:rsidP="006651C6">
            <w:pPr>
              <w:spacing w:after="0" w:line="240" w:lineRule="auto"/>
              <w:jc w:val="both"/>
              <w:rPr>
                <w:rFonts w:ascii="Times New Roman" w:eastAsia="Times New Roman" w:hAnsi="Times New Roman" w:cs="Times New Roman"/>
                <w:sz w:val="24"/>
                <w:szCs w:val="28"/>
                <w:lang w:eastAsia="ru-RU"/>
              </w:rPr>
            </w:pPr>
            <w:r w:rsidRPr="002406BC">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r w:rsidRPr="002406BC">
              <w:rPr>
                <w:rFonts w:ascii="Times New Roman" w:eastAsia="Times New Roman" w:hAnsi="Times New Roman" w:cs="Times New Roman"/>
                <w:sz w:val="24"/>
                <w:szCs w:val="28"/>
                <w:lang w:eastAsia="ru-RU"/>
              </w:rPr>
              <w:t xml:space="preserve"> </w:t>
            </w:r>
          </w:p>
          <w:p w:rsidR="00792DD5" w:rsidRPr="002406BC" w:rsidRDefault="00792DD5" w:rsidP="006651C6">
            <w:pPr>
              <w:spacing w:after="0" w:line="240" w:lineRule="auto"/>
              <w:jc w:val="both"/>
              <w:rPr>
                <w:rFonts w:ascii="Times New Roman" w:eastAsia="Times New Roman" w:hAnsi="Times New Roman" w:cs="Times New Roman"/>
                <w:bCs/>
                <w:kern w:val="36"/>
                <w:sz w:val="24"/>
                <w:szCs w:val="24"/>
                <w:lang w:eastAsia="ru-RU"/>
              </w:rPr>
            </w:pPr>
            <w:r w:rsidRPr="002406BC">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2406BC">
              <w:rPr>
                <w:rFonts w:ascii="Times New Roman" w:hAnsi="Times New Roman" w:cs="Times New Roman"/>
                <w:sz w:val="24"/>
                <w:szCs w:val="28"/>
              </w:rPr>
              <w:t>с условием минимального отключения потребителей</w:t>
            </w:r>
            <w:r w:rsidRPr="002406BC">
              <w:rPr>
                <w:rFonts w:ascii="Times New Roman" w:eastAsia="Times New Roman" w:hAnsi="Times New Roman" w:cs="Times New Roman"/>
                <w:sz w:val="24"/>
                <w:szCs w:val="28"/>
                <w:lang w:eastAsia="ru-RU"/>
              </w:rPr>
              <w:t>.</w:t>
            </w:r>
          </w:p>
        </w:tc>
      </w:tr>
      <w:tr w:rsidR="002406BC" w:rsidRPr="002406BC" w:rsidTr="006651C6">
        <w:trPr>
          <w:trHeight w:val="196"/>
        </w:trPr>
        <w:tc>
          <w:tcPr>
            <w:tcW w:w="330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792DD5" w:rsidRPr="002406BC" w:rsidRDefault="00792DD5" w:rsidP="006651C6">
            <w:pPr>
              <w:spacing w:after="0" w:line="240" w:lineRule="auto"/>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792DD5" w:rsidRPr="002406BC" w:rsidRDefault="00792DD5" w:rsidP="00905414">
      <w:pPr>
        <w:rPr>
          <w:rFonts w:ascii="Times New Roman" w:hAnsi="Times New Roman"/>
          <w:bCs/>
        </w:rPr>
      </w:pPr>
    </w:p>
    <w:p w:rsidR="00905414" w:rsidRPr="002406BC"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2406BC">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2406BC">
        <w:rPr>
          <w:rFonts w:ascii="Times New Roman" w:hAnsi="Times New Roman" w:cs="Times New Roman"/>
          <w:b/>
          <w:sz w:val="28"/>
          <w:szCs w:val="28"/>
        </w:rPr>
        <w:t>.</w:t>
      </w:r>
    </w:p>
    <w:p w:rsidR="00D102B5" w:rsidRPr="002406BC" w:rsidRDefault="00D102B5" w:rsidP="00D102B5">
      <w:pPr>
        <w:pStyle w:val="a4"/>
        <w:spacing w:after="0" w:line="240" w:lineRule="auto"/>
        <w:ind w:left="0"/>
        <w:contextualSpacing w:val="0"/>
        <w:rPr>
          <w:rFonts w:ascii="Times New Roman" w:hAnsi="Times New Roman" w:cs="Times New Roman"/>
          <w:b/>
          <w:sz w:val="28"/>
          <w:szCs w:val="28"/>
        </w:rPr>
      </w:pPr>
    </w:p>
    <w:tbl>
      <w:tblPr>
        <w:tblStyle w:val="aa"/>
        <w:tblW w:w="10348" w:type="dxa"/>
        <w:tblInd w:w="-714" w:type="dxa"/>
        <w:tblLook w:val="04A0" w:firstRow="1" w:lastRow="0" w:firstColumn="1" w:lastColumn="0" w:noHBand="0" w:noVBand="1"/>
      </w:tblPr>
      <w:tblGrid>
        <w:gridCol w:w="567"/>
        <w:gridCol w:w="2410"/>
        <w:gridCol w:w="7371"/>
      </w:tblGrid>
      <w:tr w:rsidR="002406BC" w:rsidRPr="002406BC" w:rsidTr="006651C6">
        <w:trPr>
          <w:tblHeader/>
        </w:trPr>
        <w:tc>
          <w:tcPr>
            <w:tcW w:w="567" w:type="dxa"/>
            <w:shd w:val="clear" w:color="auto" w:fill="F2F2F2" w:themeFill="background1" w:themeFillShade="F2"/>
            <w:vAlign w:val="center"/>
          </w:tcPr>
          <w:p w:rsidR="00D102B5" w:rsidRPr="002406BC" w:rsidRDefault="00D102B5" w:rsidP="006651C6">
            <w:pPr>
              <w:jc w:val="center"/>
              <w:rPr>
                <w:rStyle w:val="a9"/>
                <w:rFonts w:ascii="Times New Roman" w:hAnsi="Times New Roman" w:cs="Times New Roman"/>
                <w:b/>
                <w:sz w:val="24"/>
                <w:szCs w:val="24"/>
              </w:rPr>
            </w:pPr>
            <w:r w:rsidRPr="002406BC">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102B5" w:rsidRPr="002406BC" w:rsidRDefault="00D102B5" w:rsidP="006651C6">
            <w:pPr>
              <w:jc w:val="center"/>
              <w:rPr>
                <w:rStyle w:val="a9"/>
                <w:rFonts w:ascii="Times New Roman" w:hAnsi="Times New Roman" w:cs="Times New Roman"/>
                <w:b/>
                <w:sz w:val="24"/>
                <w:szCs w:val="24"/>
              </w:rPr>
            </w:pPr>
            <w:r w:rsidRPr="002406BC">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102B5" w:rsidRPr="002406BC" w:rsidRDefault="00D102B5" w:rsidP="006651C6">
            <w:pPr>
              <w:jc w:val="center"/>
              <w:rPr>
                <w:rStyle w:val="a9"/>
                <w:rFonts w:ascii="Times New Roman" w:hAnsi="Times New Roman" w:cs="Times New Roman"/>
                <w:b/>
                <w:sz w:val="24"/>
                <w:szCs w:val="24"/>
              </w:rPr>
            </w:pPr>
            <w:r w:rsidRPr="002406BC">
              <w:rPr>
                <w:rStyle w:val="a9"/>
                <w:rFonts w:ascii="Times New Roman" w:hAnsi="Times New Roman" w:cs="Times New Roman"/>
                <w:sz w:val="24"/>
                <w:szCs w:val="24"/>
              </w:rPr>
              <w:t>Описание условия</w:t>
            </w:r>
          </w:p>
        </w:tc>
      </w:tr>
      <w:tr w:rsidR="002406BC" w:rsidRPr="002406BC" w:rsidTr="006651C6">
        <w:trPr>
          <w:tblHeader/>
        </w:trPr>
        <w:tc>
          <w:tcPr>
            <w:tcW w:w="567" w:type="dxa"/>
            <w:shd w:val="clear" w:color="auto" w:fill="F2F2F2" w:themeFill="background1" w:themeFillShade="F2"/>
            <w:vAlign w:val="center"/>
          </w:tcPr>
          <w:p w:rsidR="00D102B5" w:rsidRPr="002406BC" w:rsidRDefault="00D102B5" w:rsidP="006651C6">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2</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1</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Заказчик</w:t>
            </w:r>
          </w:p>
        </w:tc>
        <w:tc>
          <w:tcPr>
            <w:tcW w:w="7371" w:type="dxa"/>
          </w:tcPr>
          <w:p w:rsidR="00D102B5" w:rsidRPr="002406BC" w:rsidRDefault="00D102B5" w:rsidP="006651C6">
            <w:pPr>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2</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Предмет договора</w:t>
            </w:r>
          </w:p>
        </w:tc>
        <w:tc>
          <w:tcPr>
            <w:tcW w:w="7371" w:type="dxa"/>
          </w:tcPr>
          <w:p w:rsidR="00D102B5" w:rsidRPr="002406BC" w:rsidRDefault="00D102B5" w:rsidP="006651C6">
            <w:pPr>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 xml:space="preserve">Предметом договора выполнения работ (оказания услуг) является выполнение работ по оценке технического состояния и проектированию капитального ремонта общего имущества многоквартирных домов Смоленской области, в том числе по замене лифтов. Работы будут выполняться в отношении объектов, указанных в адресном перечне, размещенном на сайте по адресу:   </w:t>
            </w:r>
            <w:r w:rsidRPr="002406BC">
              <w:rPr>
                <w:rFonts w:ascii="Times New Roman" w:hAnsi="Times New Roman"/>
                <w:sz w:val="24"/>
                <w:szCs w:val="24"/>
                <w:lang w:val="en-US"/>
              </w:rPr>
              <w:lastRenderedPageBreak/>
              <w:t>kaprem</w:t>
            </w:r>
            <w:r w:rsidRPr="002406BC">
              <w:rPr>
                <w:rFonts w:ascii="Times New Roman" w:hAnsi="Times New Roman"/>
                <w:sz w:val="24"/>
                <w:szCs w:val="24"/>
              </w:rPr>
              <w:t>.</w:t>
            </w:r>
            <w:r w:rsidRPr="002406BC">
              <w:rPr>
                <w:rFonts w:ascii="Times New Roman" w:hAnsi="Times New Roman"/>
                <w:sz w:val="24"/>
                <w:szCs w:val="24"/>
                <w:lang w:val="en-US"/>
              </w:rPr>
              <w:t>admin</w:t>
            </w:r>
            <w:r w:rsidRPr="002406BC">
              <w:rPr>
                <w:rFonts w:ascii="Times New Roman" w:hAnsi="Times New Roman"/>
                <w:sz w:val="24"/>
                <w:szCs w:val="24"/>
              </w:rPr>
              <w:t>-</w:t>
            </w:r>
            <w:r w:rsidRPr="002406BC">
              <w:rPr>
                <w:rFonts w:ascii="Times New Roman" w:hAnsi="Times New Roman"/>
                <w:sz w:val="24"/>
                <w:szCs w:val="24"/>
                <w:lang w:val="en-US"/>
              </w:rPr>
              <w:t>smolensk</w:t>
            </w:r>
            <w:r w:rsidRPr="002406BC">
              <w:rPr>
                <w:rFonts w:ascii="Times New Roman" w:hAnsi="Times New Roman"/>
                <w:sz w:val="24"/>
                <w:szCs w:val="24"/>
              </w:rPr>
              <w:t>.</w:t>
            </w:r>
            <w:r w:rsidRPr="002406BC">
              <w:rPr>
                <w:rFonts w:ascii="Times New Roman" w:hAnsi="Times New Roman"/>
                <w:sz w:val="24"/>
                <w:szCs w:val="24"/>
                <w:lang w:val="en-US"/>
              </w:rPr>
              <w:t>ru</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lastRenderedPageBreak/>
              <w:t>3</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Порядок заключения договора</w:t>
            </w:r>
          </w:p>
        </w:tc>
        <w:tc>
          <w:tcPr>
            <w:tcW w:w="7371" w:type="dxa"/>
          </w:tcPr>
          <w:p w:rsidR="00D102B5" w:rsidRPr="002406BC" w:rsidRDefault="00D102B5" w:rsidP="006651C6">
            <w:pPr>
              <w:pStyle w:val="a4"/>
              <w:tabs>
                <w:tab w:val="left" w:pos="450"/>
              </w:tabs>
              <w:ind w:left="25" w:firstLine="567"/>
              <w:jc w:val="both"/>
              <w:rPr>
                <w:rFonts w:ascii="Times New Roman" w:hAnsi="Times New Roman" w:cs="Times New Roman"/>
                <w:sz w:val="24"/>
                <w:szCs w:val="24"/>
              </w:rPr>
            </w:pPr>
            <w:r w:rsidRPr="002406BC">
              <w:rPr>
                <w:rFonts w:ascii="Times New Roman" w:hAnsi="Times New Roman" w:cs="Times New Roman"/>
                <w:sz w:val="24"/>
                <w:szCs w:val="24"/>
              </w:rPr>
              <w:t>1. Договор</w:t>
            </w:r>
            <w:r w:rsidRPr="002406BC">
              <w:t xml:space="preserve"> </w:t>
            </w:r>
            <w:r w:rsidRPr="002406BC">
              <w:rPr>
                <w:rFonts w:ascii="Times New Roman" w:hAnsi="Times New Roman" w:cs="Times New Roman"/>
                <w:sz w:val="24"/>
                <w:szCs w:val="24"/>
              </w:rPr>
              <w:t>выполнения работ (оказания услуг)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102B5" w:rsidRPr="002406BC" w:rsidRDefault="00D102B5" w:rsidP="006651C6">
            <w:pPr>
              <w:pStyle w:val="a4"/>
              <w:tabs>
                <w:tab w:val="left" w:pos="450"/>
              </w:tabs>
              <w:ind w:left="25" w:firstLine="567"/>
              <w:jc w:val="both"/>
              <w:rPr>
                <w:rFonts w:ascii="Times New Roman" w:hAnsi="Times New Roman" w:cs="Times New Roman"/>
                <w:sz w:val="24"/>
                <w:szCs w:val="24"/>
              </w:rPr>
            </w:pPr>
            <w:r w:rsidRPr="002406BC">
              <w:rPr>
                <w:rFonts w:ascii="Times New Roman" w:hAnsi="Times New Roman" w:cs="Times New Roman"/>
                <w:sz w:val="24"/>
                <w:szCs w:val="24"/>
              </w:rPr>
              <w:t>2. Порядок заключения договора</w:t>
            </w:r>
            <w:r w:rsidRPr="002406BC">
              <w:t xml:space="preserve"> </w:t>
            </w:r>
            <w:r w:rsidRPr="002406BC">
              <w:rPr>
                <w:rFonts w:ascii="Times New Roman" w:hAnsi="Times New Roman" w:cs="Times New Roman"/>
                <w:sz w:val="24"/>
                <w:szCs w:val="24"/>
              </w:rPr>
              <w:t>выполнения работ (оказания услуг) определяется Заказчиком в документации о проведении электронного аукциона.</w:t>
            </w:r>
          </w:p>
          <w:p w:rsidR="00D102B5" w:rsidRPr="002406BC" w:rsidRDefault="00D102B5" w:rsidP="006651C6">
            <w:pPr>
              <w:pStyle w:val="a4"/>
              <w:tabs>
                <w:tab w:val="left" w:pos="450"/>
              </w:tabs>
              <w:ind w:left="25" w:firstLine="567"/>
              <w:jc w:val="both"/>
              <w:rPr>
                <w:rStyle w:val="a9"/>
                <w:rFonts w:ascii="Times New Roman" w:hAnsi="Times New Roman" w:cs="Times New Roman"/>
                <w:sz w:val="24"/>
                <w:szCs w:val="24"/>
              </w:rPr>
            </w:pPr>
            <w:r w:rsidRPr="002406BC">
              <w:rPr>
                <w:rFonts w:ascii="Times New Roman" w:hAnsi="Times New Roman" w:cs="Times New Roman"/>
                <w:sz w:val="24"/>
                <w:szCs w:val="24"/>
              </w:rPr>
              <w:t>3. Договор выполнения работ (оказания услуг) не может быть заключен ранее,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участие в электронном аукционе.</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4</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Цена договора</w:t>
            </w:r>
          </w:p>
        </w:tc>
        <w:tc>
          <w:tcPr>
            <w:tcW w:w="7371" w:type="dxa"/>
          </w:tcPr>
          <w:p w:rsidR="00D102B5" w:rsidRPr="002406BC" w:rsidRDefault="00D102B5" w:rsidP="006651C6">
            <w:pPr>
              <w:pStyle w:val="a4"/>
              <w:ind w:left="0" w:firstLine="572"/>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1. Определяется по итогам проведения электронного аукциона.</w:t>
            </w:r>
          </w:p>
          <w:p w:rsidR="00D102B5" w:rsidRPr="002406BC" w:rsidRDefault="00D102B5" w:rsidP="006651C6">
            <w:pPr>
              <w:ind w:firstLine="572"/>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2. 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D102B5" w:rsidRPr="002406BC" w:rsidRDefault="00D102B5" w:rsidP="006651C6">
            <w:pPr>
              <w:ind w:firstLine="572"/>
              <w:rPr>
                <w:rStyle w:val="a9"/>
                <w:rFonts w:ascii="Times New Roman" w:hAnsi="Times New Roman" w:cs="Times New Roman"/>
                <w:sz w:val="24"/>
                <w:szCs w:val="24"/>
              </w:rPr>
            </w:pPr>
            <w:r w:rsidRPr="002406BC">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D102B5" w:rsidRPr="002406BC" w:rsidRDefault="00D102B5" w:rsidP="006651C6">
            <w:pPr>
              <w:ind w:firstLine="572"/>
              <w:rPr>
                <w:rStyle w:val="a9"/>
                <w:rFonts w:ascii="Times New Roman" w:hAnsi="Times New Roman" w:cs="Times New Roman"/>
                <w:sz w:val="24"/>
                <w:szCs w:val="24"/>
              </w:rPr>
            </w:pPr>
            <w:r w:rsidRPr="002406BC">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D102B5" w:rsidRPr="002406BC" w:rsidRDefault="00D102B5" w:rsidP="006651C6">
            <w:pPr>
              <w:ind w:firstLine="572"/>
              <w:rPr>
                <w:rStyle w:val="a9"/>
                <w:rFonts w:ascii="Times New Roman" w:hAnsi="Times New Roman" w:cs="Times New Roman"/>
                <w:sz w:val="24"/>
                <w:szCs w:val="24"/>
              </w:rPr>
            </w:pPr>
            <w:r w:rsidRPr="002406BC">
              <w:rPr>
                <w:rStyle w:val="a9"/>
                <w:rFonts w:ascii="Times New Roman" w:hAnsi="Times New Roman" w:cs="Times New Roman"/>
                <w:sz w:val="24"/>
                <w:szCs w:val="24"/>
              </w:rPr>
              <w:t>5. Заказчик вправе выплатить аванс в размере не более 30% от цены договора выполнения работ (оказания услуг), но не более обеспечения исполнения договора.</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5</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Порядок и сроки оплаты работ (услуг)</w:t>
            </w:r>
          </w:p>
        </w:tc>
        <w:tc>
          <w:tcPr>
            <w:tcW w:w="7371" w:type="dxa"/>
          </w:tcPr>
          <w:p w:rsidR="00D102B5" w:rsidRPr="002406BC" w:rsidRDefault="00D102B5" w:rsidP="006651C6">
            <w:pPr>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6</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Порядок и сроки выполнения работ (оказания услуг)</w:t>
            </w:r>
          </w:p>
        </w:tc>
        <w:tc>
          <w:tcPr>
            <w:tcW w:w="7371" w:type="dxa"/>
          </w:tcPr>
          <w:p w:rsidR="00D102B5" w:rsidRPr="002406BC" w:rsidRDefault="00D102B5" w:rsidP="006651C6">
            <w:pPr>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7</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D102B5" w:rsidRPr="002406BC" w:rsidRDefault="00D102B5" w:rsidP="006651C6">
            <w:pPr>
              <w:pStyle w:val="ConsPlusNormal"/>
              <w:ind w:firstLine="325"/>
              <w:jc w:val="both"/>
            </w:pPr>
            <w:r w:rsidRPr="002406BC">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D102B5" w:rsidRPr="002406BC" w:rsidRDefault="00D102B5" w:rsidP="006651C6">
            <w:pPr>
              <w:pStyle w:val="ConsPlusNormal"/>
              <w:ind w:firstLine="325"/>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8</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Место выполнения работ (оказания услуг)</w:t>
            </w:r>
          </w:p>
        </w:tc>
        <w:tc>
          <w:tcPr>
            <w:tcW w:w="7371" w:type="dxa"/>
            <w:vAlign w:val="center"/>
          </w:tcPr>
          <w:p w:rsidR="00D102B5" w:rsidRPr="002406BC" w:rsidRDefault="00D102B5" w:rsidP="006651C6">
            <w:pPr>
              <w:pStyle w:val="ConsPlusNormal"/>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9</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 xml:space="preserve">Обеспечение </w:t>
            </w:r>
            <w:r w:rsidRPr="002406BC">
              <w:rPr>
                <w:rStyle w:val="a9"/>
                <w:rFonts w:ascii="Times New Roman" w:hAnsi="Times New Roman" w:cs="Times New Roman"/>
                <w:sz w:val="24"/>
                <w:szCs w:val="24"/>
              </w:rPr>
              <w:lastRenderedPageBreak/>
              <w:t>исполнения договора</w:t>
            </w:r>
          </w:p>
        </w:tc>
        <w:tc>
          <w:tcPr>
            <w:tcW w:w="7371" w:type="dxa"/>
          </w:tcPr>
          <w:p w:rsidR="00D102B5" w:rsidRPr="002406BC" w:rsidRDefault="00D102B5" w:rsidP="006651C6">
            <w:pPr>
              <w:pStyle w:val="ConsPlusNormal"/>
              <w:tabs>
                <w:tab w:val="left" w:pos="541"/>
              </w:tabs>
              <w:ind w:firstLine="325"/>
              <w:jc w:val="both"/>
              <w:rPr>
                <w:rFonts w:ascii="Times New Roman" w:hAnsi="Times New Roman" w:cs="Times New Roman"/>
                <w:sz w:val="24"/>
                <w:szCs w:val="24"/>
              </w:rPr>
            </w:pPr>
            <w:r w:rsidRPr="002406BC">
              <w:rPr>
                <w:rFonts w:ascii="Times New Roman" w:hAnsi="Times New Roman" w:cs="Times New Roman"/>
                <w:sz w:val="24"/>
                <w:szCs w:val="24"/>
              </w:rPr>
              <w:lastRenderedPageBreak/>
              <w:t>1. Исполнение договора обеспечивается:</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lastRenderedPageBreak/>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б) обеспечительным платежом.</w:t>
            </w:r>
          </w:p>
          <w:p w:rsidR="00D102B5" w:rsidRPr="002406BC" w:rsidRDefault="00D102B5" w:rsidP="006651C6">
            <w:pPr>
              <w:pStyle w:val="ConsPlusNormal"/>
              <w:tabs>
                <w:tab w:val="left" w:pos="526"/>
              </w:tabs>
              <w:ind w:firstLine="325"/>
              <w:jc w:val="both"/>
              <w:rPr>
                <w:rFonts w:ascii="Times New Roman" w:hAnsi="Times New Roman" w:cs="Times New Roman"/>
                <w:sz w:val="24"/>
                <w:szCs w:val="24"/>
              </w:rPr>
            </w:pPr>
            <w:r w:rsidRPr="002406BC">
              <w:rPr>
                <w:rFonts w:ascii="Times New Roman" w:hAnsi="Times New Roman" w:cs="Times New Roman"/>
                <w:sz w:val="24"/>
                <w:szCs w:val="24"/>
              </w:rPr>
              <w:t xml:space="preserve">2. Способ обеспечения исполнения договора определяется участником электронного аукциона, с которым заключается такой договор, самостоятельно из указанных в пункте 1 способов. </w:t>
            </w:r>
          </w:p>
          <w:p w:rsidR="00D102B5" w:rsidRPr="002406BC" w:rsidRDefault="00D102B5" w:rsidP="006651C6">
            <w:pPr>
              <w:pStyle w:val="ConsPlusNormal"/>
              <w:tabs>
                <w:tab w:val="left" w:pos="526"/>
              </w:tabs>
              <w:ind w:firstLine="325"/>
              <w:jc w:val="both"/>
              <w:rPr>
                <w:rFonts w:ascii="Times New Roman" w:hAnsi="Times New Roman" w:cs="Times New Roman"/>
                <w:sz w:val="24"/>
                <w:szCs w:val="24"/>
              </w:rPr>
            </w:pPr>
            <w:r w:rsidRPr="002406BC">
              <w:rPr>
                <w:rFonts w:ascii="Times New Roman" w:hAnsi="Times New Roman" w:cs="Times New Roman"/>
                <w:sz w:val="24"/>
                <w:szCs w:val="24"/>
              </w:rPr>
              <w:t>3. Размер обеспечения исполнения договора об оказании услуг указываются в извещении о проведении электронного аукциона.</w:t>
            </w:r>
          </w:p>
          <w:p w:rsidR="00D102B5" w:rsidRPr="002406BC" w:rsidRDefault="00D102B5" w:rsidP="006651C6">
            <w:pPr>
              <w:pStyle w:val="ConsPlusNormal"/>
              <w:tabs>
                <w:tab w:val="left" w:pos="541"/>
              </w:tabs>
              <w:ind w:firstLine="325"/>
              <w:jc w:val="both"/>
              <w:rPr>
                <w:rFonts w:ascii="Times New Roman" w:hAnsi="Times New Roman" w:cs="Times New Roman"/>
                <w:sz w:val="24"/>
                <w:szCs w:val="24"/>
              </w:rPr>
            </w:pPr>
            <w:r w:rsidRPr="002406BC">
              <w:rPr>
                <w:rFonts w:ascii="Times New Roman" w:hAnsi="Times New Roman" w:cs="Times New Roman"/>
                <w:sz w:val="24"/>
                <w:szCs w:val="24"/>
              </w:rPr>
              <w:t>4. Размер обеспечения исполнения договора не может превышать 30 (тридцати) процентов начальной (максимальной) цены договора, указанной в извещении о проведении электронного аукциона.</w:t>
            </w:r>
          </w:p>
          <w:p w:rsidR="00D102B5" w:rsidRPr="002406BC" w:rsidRDefault="00D102B5" w:rsidP="006651C6">
            <w:pPr>
              <w:pStyle w:val="ConsPlusNormal"/>
              <w:tabs>
                <w:tab w:val="left" w:pos="541"/>
              </w:tabs>
              <w:ind w:firstLine="325"/>
              <w:jc w:val="both"/>
              <w:rPr>
                <w:rFonts w:ascii="Times New Roman" w:hAnsi="Times New Roman" w:cs="Times New Roman"/>
                <w:sz w:val="24"/>
                <w:szCs w:val="24"/>
              </w:rPr>
            </w:pPr>
            <w:r w:rsidRPr="002406BC">
              <w:rPr>
                <w:rFonts w:ascii="Times New Roman" w:hAnsi="Times New Roman" w:cs="Times New Roman"/>
                <w:sz w:val="24"/>
                <w:szCs w:val="24"/>
              </w:rPr>
              <w:t>5. Обеспечение исполнения договора может быть установлено в размере, превышающем в 1,5 раза размер обеспечения его исполнения, указанный в документации о проведении электронного аукциона,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 более процентов ниже начальной (максимальной) цены договора.</w:t>
            </w:r>
          </w:p>
          <w:p w:rsidR="00D102B5" w:rsidRPr="002406BC" w:rsidRDefault="00D102B5" w:rsidP="006651C6">
            <w:pPr>
              <w:pStyle w:val="ConsPlusNormal"/>
              <w:tabs>
                <w:tab w:val="left" w:pos="608"/>
              </w:tabs>
              <w:ind w:firstLine="325"/>
              <w:jc w:val="both"/>
              <w:rPr>
                <w:rFonts w:ascii="Times New Roman" w:hAnsi="Times New Roman" w:cs="Times New Roman"/>
                <w:sz w:val="24"/>
                <w:szCs w:val="24"/>
              </w:rPr>
            </w:pPr>
            <w:r w:rsidRPr="002406BC">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а) быть безотзывной;</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д) срок действия банковской гарантии должен превышать срок выполнения работ по договору об оказании услуг не менее чем на 60 дней.</w:t>
            </w:r>
          </w:p>
          <w:p w:rsidR="00D102B5" w:rsidRPr="002406BC" w:rsidRDefault="00D102B5" w:rsidP="006651C6">
            <w:pPr>
              <w:pStyle w:val="ConsPlusNormal"/>
              <w:tabs>
                <w:tab w:val="left" w:pos="601"/>
              </w:tabs>
              <w:ind w:firstLine="325"/>
              <w:jc w:val="both"/>
              <w:rPr>
                <w:rStyle w:val="a9"/>
                <w:rFonts w:ascii="Times New Roman" w:hAnsi="Times New Roman" w:cs="Times New Roman"/>
                <w:sz w:val="24"/>
                <w:szCs w:val="24"/>
              </w:rPr>
            </w:pPr>
            <w:r w:rsidRPr="002406BC">
              <w:rPr>
                <w:rStyle w:val="a9"/>
                <w:rFonts w:ascii="Times New Roman" w:hAnsi="Times New Roman" w:cs="Times New Roman"/>
                <w:sz w:val="24"/>
                <w:szCs w:val="24"/>
              </w:rPr>
              <w:t xml:space="preserve">7. В </w:t>
            </w:r>
            <w:r w:rsidRPr="002406BC">
              <w:rPr>
                <w:rFonts w:ascii="Times New Roman" w:hAnsi="Times New Roman" w:cs="Times New Roman"/>
                <w:sz w:val="24"/>
                <w:szCs w:val="24"/>
              </w:rPr>
              <w:t>документации о проведении электронного аукциона</w:t>
            </w:r>
            <w:r w:rsidRPr="002406BC">
              <w:rPr>
                <w:rStyle w:val="a9"/>
                <w:rFonts w:ascii="Times New Roman" w:hAnsi="Times New Roman" w:cs="Times New Roman"/>
                <w:sz w:val="24"/>
                <w:szCs w:val="24"/>
              </w:rPr>
              <w:t xml:space="preserve"> Заказчиком могут быть установлены дополнительные требования к </w:t>
            </w:r>
            <w:r w:rsidRPr="002406BC">
              <w:rPr>
                <w:rStyle w:val="a9"/>
                <w:rFonts w:ascii="Times New Roman" w:hAnsi="Times New Roman" w:cs="Times New Roman"/>
                <w:sz w:val="24"/>
                <w:szCs w:val="24"/>
              </w:rPr>
              <w:lastRenderedPageBreak/>
              <w:t>обеспечению исполнения договора.</w:t>
            </w:r>
          </w:p>
        </w:tc>
      </w:tr>
      <w:tr w:rsidR="002406BC" w:rsidRPr="002406BC" w:rsidTr="006651C6">
        <w:trPr>
          <w:trHeight w:val="1137"/>
        </w:trPr>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lastRenderedPageBreak/>
              <w:t>10</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Ответственность Заказчика и исполнителя</w:t>
            </w:r>
          </w:p>
        </w:tc>
        <w:tc>
          <w:tcPr>
            <w:tcW w:w="7371" w:type="dxa"/>
          </w:tcPr>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 определяются Заказчиком в документации о проведении электронного аукциона.</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в случае расторжения договора в одностороннем порядке по следующим основаниям: </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б) задержка подрядной организацией начала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д) аннулирование, отзыв, прекращение действия свидетельства саморегулируемой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 (двух)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е) нарушение подрядной организацией сроков выполнения работ продолжительностью более 15 (пятнадцати) календарных дней по любому из многоквартирных домов;</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ж) нарушение срока замены банковской гарантии, установленного договором об оказании услуг, при отзыве лицензии, банкротстве или ликвидации банка-гаранта более чем на 2 (два) рабочих дня;</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з) выявление Заказчиком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102B5" w:rsidRPr="002406BC" w:rsidRDefault="00D102B5" w:rsidP="006651C6">
            <w:pPr>
              <w:pStyle w:val="ConsPlusNormal"/>
              <w:tabs>
                <w:tab w:val="left" w:pos="600"/>
              </w:tabs>
              <w:ind w:firstLine="317"/>
              <w:jc w:val="both"/>
              <w:rPr>
                <w:rFonts w:ascii="Times New Roman" w:hAnsi="Times New Roman" w:cs="Times New Roman"/>
                <w:sz w:val="24"/>
                <w:szCs w:val="24"/>
              </w:rPr>
            </w:pPr>
            <w:r w:rsidRPr="002406BC">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102B5" w:rsidRPr="002406BC" w:rsidRDefault="00D102B5" w:rsidP="006651C6">
            <w:pPr>
              <w:pStyle w:val="ConsPlusNormal"/>
              <w:tabs>
                <w:tab w:val="left" w:pos="600"/>
              </w:tabs>
              <w:ind w:firstLine="317"/>
              <w:jc w:val="both"/>
              <w:rPr>
                <w:rStyle w:val="a9"/>
                <w:rFonts w:ascii="Times New Roman" w:hAnsi="Times New Roman" w:cs="Times New Roman"/>
                <w:sz w:val="24"/>
                <w:szCs w:val="24"/>
              </w:rPr>
            </w:pPr>
            <w:r w:rsidRPr="002406BC">
              <w:t xml:space="preserve">4. </w:t>
            </w:r>
            <w:r w:rsidRPr="002406BC">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w:t>
            </w:r>
            <w:r w:rsidRPr="002406BC">
              <w:rPr>
                <w:rFonts w:ascii="Times New Roman" w:hAnsi="Times New Roman" w:cs="Times New Roman"/>
                <w:sz w:val="24"/>
                <w:szCs w:val="24"/>
              </w:rPr>
              <w:lastRenderedPageBreak/>
              <w:t>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2406BC" w:rsidRPr="002406BC" w:rsidTr="006651C6">
        <w:tc>
          <w:tcPr>
            <w:tcW w:w="567"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lastRenderedPageBreak/>
              <w:t>11</w:t>
            </w:r>
          </w:p>
        </w:tc>
        <w:tc>
          <w:tcPr>
            <w:tcW w:w="2410" w:type="dxa"/>
            <w:vAlign w:val="center"/>
          </w:tcPr>
          <w:p w:rsidR="00D102B5" w:rsidRPr="002406BC" w:rsidRDefault="00D102B5" w:rsidP="006651C6">
            <w:pPr>
              <w:jc w:val="center"/>
              <w:rPr>
                <w:rStyle w:val="a9"/>
                <w:rFonts w:ascii="Times New Roman" w:hAnsi="Times New Roman" w:cs="Times New Roman"/>
                <w:sz w:val="24"/>
                <w:szCs w:val="24"/>
              </w:rPr>
            </w:pPr>
            <w:r w:rsidRPr="002406BC">
              <w:rPr>
                <w:rStyle w:val="a9"/>
                <w:rFonts w:ascii="Times New Roman" w:hAnsi="Times New Roman" w:cs="Times New Roman"/>
                <w:sz w:val="24"/>
                <w:szCs w:val="24"/>
              </w:rPr>
              <w:t>Другие условия</w:t>
            </w:r>
          </w:p>
        </w:tc>
        <w:tc>
          <w:tcPr>
            <w:tcW w:w="7371" w:type="dxa"/>
          </w:tcPr>
          <w:p w:rsidR="00D102B5" w:rsidRPr="002406BC" w:rsidRDefault="00D102B5" w:rsidP="006651C6">
            <w:pPr>
              <w:pStyle w:val="ConsPlusNormal"/>
              <w:tabs>
                <w:tab w:val="left" w:pos="571"/>
              </w:tabs>
              <w:ind w:firstLine="325"/>
              <w:jc w:val="both"/>
              <w:rPr>
                <w:rFonts w:ascii="Times New Roman" w:hAnsi="Times New Roman" w:cs="Times New Roman"/>
                <w:sz w:val="24"/>
                <w:szCs w:val="24"/>
              </w:rPr>
            </w:pPr>
            <w:r w:rsidRPr="002406BC">
              <w:rPr>
                <w:rFonts w:ascii="Times New Roman" w:hAnsi="Times New Roman" w:cs="Times New Roman"/>
                <w:sz w:val="24"/>
                <w:szCs w:val="24"/>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D102B5" w:rsidRPr="002406BC" w:rsidRDefault="00D102B5" w:rsidP="006651C6">
            <w:pPr>
              <w:pStyle w:val="ConsPlusNormal"/>
              <w:tabs>
                <w:tab w:val="left" w:pos="571"/>
              </w:tabs>
              <w:ind w:firstLine="325"/>
              <w:jc w:val="both"/>
              <w:rPr>
                <w:rFonts w:ascii="Times New Roman" w:hAnsi="Times New Roman" w:cs="Times New Roman"/>
                <w:sz w:val="24"/>
                <w:szCs w:val="24"/>
              </w:rPr>
            </w:pPr>
            <w:r w:rsidRPr="002406BC">
              <w:rPr>
                <w:rFonts w:ascii="Times New Roman" w:hAnsi="Times New Roman" w:cs="Times New Roman"/>
                <w:sz w:val="24"/>
                <w:szCs w:val="24"/>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D102B5" w:rsidRPr="002406BC" w:rsidRDefault="00D102B5" w:rsidP="006651C6">
            <w:pPr>
              <w:pStyle w:val="ConsPlusNormal"/>
              <w:tabs>
                <w:tab w:val="left" w:pos="571"/>
              </w:tabs>
              <w:ind w:firstLine="325"/>
              <w:jc w:val="both"/>
              <w:rPr>
                <w:rFonts w:ascii="Times New Roman" w:hAnsi="Times New Roman" w:cs="Times New Roman"/>
                <w:sz w:val="24"/>
                <w:szCs w:val="24"/>
              </w:rPr>
            </w:pPr>
            <w:r w:rsidRPr="002406BC">
              <w:rPr>
                <w:rFonts w:ascii="Times New Roman" w:hAnsi="Times New Roman" w:cs="Times New Roman"/>
                <w:sz w:val="24"/>
                <w:szCs w:val="24"/>
              </w:rPr>
              <w:t>3. Расторжение договора допускается:</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а) по соглашению сторон;</w:t>
            </w:r>
          </w:p>
          <w:p w:rsidR="00D102B5" w:rsidRPr="002406BC" w:rsidRDefault="00D102B5" w:rsidP="006651C6">
            <w:pPr>
              <w:pStyle w:val="ConsPlusNormal"/>
              <w:ind w:firstLine="325"/>
              <w:jc w:val="both"/>
              <w:rPr>
                <w:rFonts w:ascii="Times New Roman" w:hAnsi="Times New Roman" w:cs="Times New Roman"/>
                <w:sz w:val="24"/>
                <w:szCs w:val="24"/>
              </w:rPr>
            </w:pPr>
            <w:r w:rsidRPr="002406BC">
              <w:rPr>
                <w:rFonts w:ascii="Times New Roman" w:hAnsi="Times New Roman" w:cs="Times New Roman"/>
                <w:sz w:val="24"/>
                <w:szCs w:val="24"/>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D102B5" w:rsidRPr="002406BC" w:rsidRDefault="00D102B5" w:rsidP="006651C6">
            <w:pPr>
              <w:pStyle w:val="ConsPlusNormal"/>
              <w:ind w:firstLine="325"/>
              <w:jc w:val="both"/>
              <w:rPr>
                <w:rStyle w:val="a9"/>
                <w:rFonts w:ascii="Times New Roman" w:hAnsi="Times New Roman" w:cs="Times New Roman"/>
                <w:sz w:val="24"/>
                <w:szCs w:val="24"/>
              </w:rPr>
            </w:pPr>
            <w:r w:rsidRPr="002406BC">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0515EF" w:rsidRPr="002406BC" w:rsidRDefault="000515EF" w:rsidP="00FD2BE3">
      <w:pPr>
        <w:rPr>
          <w:rFonts w:ascii="Times New Roman" w:hAnsi="Times New Roman" w:cs="Times New Roman"/>
          <w:sz w:val="28"/>
          <w:szCs w:val="28"/>
        </w:rPr>
      </w:pPr>
    </w:p>
    <w:p w:rsidR="00E142DC" w:rsidRPr="002406BC"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2406BC">
        <w:rPr>
          <w:rFonts w:ascii="Times New Roman" w:hAnsi="Times New Roman" w:cs="Times New Roman"/>
          <w:b/>
          <w:sz w:val="28"/>
          <w:szCs w:val="28"/>
        </w:rPr>
        <w:t>Ориентировочные адресные перечни многоквартирных домов</w:t>
      </w:r>
    </w:p>
    <w:p w:rsidR="00C8651D" w:rsidRPr="002406BC"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2406BC">
        <w:rPr>
          <w:rFonts w:ascii="Times New Roman" w:hAnsi="Times New Roman" w:cs="Times New Roman"/>
          <w:sz w:val="28"/>
          <w:szCs w:val="28"/>
        </w:rPr>
        <w:tab/>
        <w:t>Ориентировочные адресные перечни многоквартирных домов,</w:t>
      </w:r>
      <w:r w:rsidR="007B6AEC" w:rsidRPr="002406BC">
        <w:rPr>
          <w:rFonts w:ascii="Times New Roman" w:hAnsi="Times New Roman" w:cs="Times New Roman"/>
          <w:sz w:val="28"/>
          <w:szCs w:val="28"/>
        </w:rPr>
        <w:t xml:space="preserve"> в которых в дальнейшем будет проводиться электронный аукцион</w:t>
      </w:r>
      <w:r w:rsidRPr="002406BC">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2406BC">
        <w:rPr>
          <w:rFonts w:ascii="Times New Roman" w:hAnsi="Times New Roman"/>
          <w:b/>
          <w:sz w:val="28"/>
          <w:szCs w:val="28"/>
          <w:u w:val="single"/>
          <w:lang w:val="en-US"/>
        </w:rPr>
        <w:t>kaprem</w:t>
      </w:r>
      <w:r w:rsidRPr="002406BC">
        <w:rPr>
          <w:rFonts w:ascii="Times New Roman" w:hAnsi="Times New Roman"/>
          <w:b/>
          <w:sz w:val="28"/>
          <w:szCs w:val="28"/>
          <w:u w:val="single"/>
        </w:rPr>
        <w:t>.</w:t>
      </w:r>
      <w:r w:rsidRPr="002406BC">
        <w:rPr>
          <w:rFonts w:ascii="Times New Roman" w:hAnsi="Times New Roman"/>
          <w:b/>
          <w:sz w:val="28"/>
          <w:szCs w:val="28"/>
          <w:u w:val="single"/>
          <w:lang w:val="en-US"/>
        </w:rPr>
        <w:t>admin</w:t>
      </w:r>
      <w:r w:rsidRPr="002406BC">
        <w:rPr>
          <w:rFonts w:ascii="Times New Roman" w:hAnsi="Times New Roman"/>
          <w:b/>
          <w:sz w:val="28"/>
          <w:szCs w:val="28"/>
          <w:u w:val="single"/>
        </w:rPr>
        <w:t>-</w:t>
      </w:r>
      <w:r w:rsidRPr="002406BC">
        <w:rPr>
          <w:rFonts w:ascii="Times New Roman" w:hAnsi="Times New Roman"/>
          <w:b/>
          <w:sz w:val="28"/>
          <w:szCs w:val="28"/>
          <w:u w:val="single"/>
          <w:lang w:val="en-US"/>
        </w:rPr>
        <w:t>smolensk</w:t>
      </w:r>
      <w:r w:rsidRPr="002406BC">
        <w:rPr>
          <w:rFonts w:ascii="Times New Roman" w:hAnsi="Times New Roman"/>
          <w:b/>
          <w:sz w:val="28"/>
          <w:szCs w:val="28"/>
          <w:u w:val="single"/>
        </w:rPr>
        <w:t>.</w:t>
      </w:r>
      <w:r w:rsidRPr="002406BC">
        <w:rPr>
          <w:rFonts w:ascii="Times New Roman" w:hAnsi="Times New Roman"/>
          <w:b/>
          <w:sz w:val="28"/>
          <w:szCs w:val="28"/>
          <w:u w:val="single"/>
          <w:lang w:val="en-US"/>
        </w:rPr>
        <w:t>ru</w:t>
      </w:r>
      <w:r w:rsidR="008B64D1" w:rsidRPr="002406BC">
        <w:rPr>
          <w:rFonts w:ascii="Times New Roman" w:hAnsi="Times New Roman"/>
          <w:b/>
          <w:sz w:val="28"/>
          <w:szCs w:val="28"/>
          <w:u w:val="single"/>
        </w:rPr>
        <w:t xml:space="preserve"> </w:t>
      </w:r>
      <w:r w:rsidRPr="002406BC">
        <w:rPr>
          <w:rFonts w:ascii="Times New Roman" w:hAnsi="Times New Roman" w:cs="Times New Roman"/>
          <w:sz w:val="28"/>
          <w:szCs w:val="28"/>
        </w:rPr>
        <w:t>в разделе «Краткосрочные планы».</w:t>
      </w:r>
    </w:p>
    <w:p w:rsidR="000B589E" w:rsidRPr="002406BC" w:rsidRDefault="000B589E" w:rsidP="000C40E0">
      <w:pPr>
        <w:rPr>
          <w:rFonts w:ascii="Times New Roman" w:hAnsi="Times New Roman" w:cs="Times New Roman"/>
          <w:b/>
          <w:sz w:val="28"/>
          <w:szCs w:val="28"/>
        </w:rPr>
      </w:pPr>
    </w:p>
    <w:p w:rsidR="0075224E" w:rsidRPr="002406BC"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2406BC">
        <w:rPr>
          <w:rFonts w:ascii="Times New Roman" w:hAnsi="Times New Roman" w:cs="Times New Roman"/>
          <w:b/>
          <w:sz w:val="28"/>
          <w:szCs w:val="28"/>
        </w:rPr>
        <w:t>Требования к участникам предварительного отбора</w:t>
      </w:r>
    </w:p>
    <w:p w:rsidR="0075224E" w:rsidRPr="002406BC"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2406BC" w:rsidRDefault="00DD24E1" w:rsidP="00D102B5">
      <w:pPr>
        <w:spacing w:after="0" w:line="240" w:lineRule="auto"/>
        <w:ind w:firstLine="709"/>
        <w:jc w:val="both"/>
        <w:rPr>
          <w:rFonts w:ascii="Times New Roman" w:eastAsia="Times New Roman" w:hAnsi="Times New Roman" w:cs="Times New Roman"/>
          <w:sz w:val="28"/>
          <w:szCs w:val="28"/>
          <w:lang w:eastAsia="ru-RU"/>
        </w:rPr>
      </w:pPr>
      <w:r w:rsidRPr="002406BC">
        <w:rPr>
          <w:rFonts w:ascii="Times New Roman" w:hAnsi="Times New Roman" w:cs="Times New Roman"/>
          <w:sz w:val="28"/>
          <w:szCs w:val="28"/>
        </w:rPr>
        <w:t>При проведении предварительного отбора по предмет</w:t>
      </w:r>
      <w:r w:rsidR="00A85623" w:rsidRPr="002406BC">
        <w:rPr>
          <w:rFonts w:ascii="Times New Roman" w:hAnsi="Times New Roman" w:cs="Times New Roman"/>
          <w:sz w:val="28"/>
          <w:szCs w:val="28"/>
        </w:rPr>
        <w:t>у</w:t>
      </w:r>
      <w:r w:rsidRPr="002406BC">
        <w:rPr>
          <w:rFonts w:ascii="Times New Roman" w:hAnsi="Times New Roman" w:cs="Times New Roman"/>
          <w:sz w:val="28"/>
          <w:szCs w:val="28"/>
        </w:rPr>
        <w:t xml:space="preserve"> последующего электронного аукциона</w:t>
      </w:r>
      <w:r w:rsidR="00E2795E" w:rsidRPr="002406BC">
        <w:rPr>
          <w:rFonts w:ascii="Times New Roman" w:hAnsi="Times New Roman" w:cs="Times New Roman"/>
          <w:sz w:val="28"/>
          <w:szCs w:val="28"/>
        </w:rPr>
        <w:t xml:space="preserve"> </w:t>
      </w:r>
      <w:r w:rsidR="00376A8B" w:rsidRPr="002406BC">
        <w:rPr>
          <w:rFonts w:ascii="Times New Roman" w:hAnsi="Times New Roman" w:cs="Times New Roman"/>
          <w:sz w:val="28"/>
          <w:szCs w:val="28"/>
        </w:rPr>
        <w:t xml:space="preserve">на </w:t>
      </w:r>
      <w:r w:rsidR="00D102B5" w:rsidRPr="002406BC">
        <w:rPr>
          <w:rFonts w:ascii="Times New Roman" w:eastAsia="Times New Roman" w:hAnsi="Times New Roman" w:cs="Times New Roman"/>
          <w:sz w:val="28"/>
          <w:szCs w:val="28"/>
          <w:lang w:eastAsia="ru-RU"/>
        </w:rPr>
        <w:t>выполнение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r w:rsidR="00D102B5"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устанавливаются следующие требования к </w:t>
      </w:r>
      <w:r w:rsidR="00E670A7" w:rsidRPr="002406BC">
        <w:rPr>
          <w:rFonts w:ascii="Times New Roman" w:hAnsi="Times New Roman" w:cs="Times New Roman"/>
          <w:sz w:val="28"/>
          <w:szCs w:val="28"/>
        </w:rPr>
        <w:t xml:space="preserve">его </w:t>
      </w:r>
      <w:r w:rsidRPr="002406BC">
        <w:rPr>
          <w:rFonts w:ascii="Times New Roman" w:hAnsi="Times New Roman" w:cs="Times New Roman"/>
          <w:sz w:val="28"/>
          <w:szCs w:val="28"/>
        </w:rPr>
        <w:t>участникам</w:t>
      </w:r>
      <w:r w:rsidR="00BD2FA1" w:rsidRPr="002406BC">
        <w:rPr>
          <w:rFonts w:ascii="Times New Roman" w:hAnsi="Times New Roman" w:cs="Times New Roman"/>
          <w:sz w:val="28"/>
          <w:szCs w:val="28"/>
        </w:rPr>
        <w:t xml:space="preserve"> (далее – Участник)</w:t>
      </w:r>
      <w:r w:rsidR="00376A8B" w:rsidRPr="002406BC">
        <w:rPr>
          <w:rFonts w:ascii="Times New Roman" w:hAnsi="Times New Roman" w:cs="Times New Roman"/>
          <w:sz w:val="28"/>
          <w:szCs w:val="28"/>
        </w:rPr>
        <w:t>:</w:t>
      </w:r>
    </w:p>
    <w:p w:rsidR="00C1014C" w:rsidRPr="002406BC" w:rsidRDefault="00DD24E1"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а) наличие у </w:t>
      </w:r>
      <w:r w:rsidR="00BD2FA1"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частника выданного саморегулируемой организацией свидетельства о допуске к работам, перечень которых установлен нормативным правовым актом федерального органа исполнительной власти, </w:t>
      </w:r>
      <w:r w:rsidRPr="002406BC">
        <w:rPr>
          <w:rFonts w:ascii="Times New Roman" w:hAnsi="Times New Roman" w:cs="Times New Roman"/>
          <w:sz w:val="28"/>
          <w:szCs w:val="28"/>
        </w:rPr>
        <w:lastRenderedPageBreak/>
        <w:t xml:space="preserve">осуществляющего функции по выработке и реализации государственной политики и нормативно-правовому регулированию в сфере строительства (далее </w:t>
      </w:r>
      <w:r w:rsidR="00E670A7" w:rsidRPr="002406BC">
        <w:rPr>
          <w:rFonts w:ascii="Times New Roman" w:hAnsi="Times New Roman" w:cs="Times New Roman"/>
          <w:sz w:val="28"/>
          <w:szCs w:val="28"/>
        </w:rPr>
        <w:t>–</w:t>
      </w:r>
      <w:r w:rsidRPr="002406BC">
        <w:rPr>
          <w:rFonts w:ascii="Times New Roman" w:hAnsi="Times New Roman" w:cs="Times New Roman"/>
          <w:sz w:val="28"/>
          <w:szCs w:val="28"/>
        </w:rPr>
        <w:t xml:space="preserve"> свидетельств</w:t>
      </w:r>
      <w:r w:rsidR="001E2B29" w:rsidRPr="002406BC">
        <w:rPr>
          <w:rFonts w:ascii="Times New Roman" w:hAnsi="Times New Roman" w:cs="Times New Roman"/>
          <w:sz w:val="28"/>
          <w:szCs w:val="28"/>
        </w:rPr>
        <w:t>о саморегулируемой организации)</w:t>
      </w:r>
      <w:r w:rsidR="00C1014C" w:rsidRPr="002406BC">
        <w:rPr>
          <w:rFonts w:ascii="Times New Roman" w:hAnsi="Times New Roman" w:cs="Times New Roman"/>
          <w:sz w:val="28"/>
          <w:szCs w:val="28"/>
        </w:rPr>
        <w:t>.</w:t>
      </w:r>
    </w:p>
    <w:p w:rsidR="00DD24E1" w:rsidRPr="002406BC" w:rsidRDefault="00DD24E1" w:rsidP="00C1014C">
      <w:pPr>
        <w:pStyle w:val="afc"/>
        <w:ind w:firstLine="708"/>
        <w:jc w:val="both"/>
        <w:rPr>
          <w:rFonts w:ascii="Times New Roman" w:hAnsi="Times New Roman" w:cs="Times New Roman"/>
          <w:sz w:val="28"/>
          <w:szCs w:val="28"/>
        </w:rPr>
      </w:pPr>
      <w:r w:rsidRPr="002406BC">
        <w:rPr>
          <w:rFonts w:ascii="Times New Roman" w:hAnsi="Times New Roman" w:cs="Times New Roman"/>
          <w:sz w:val="28"/>
          <w:szCs w:val="28"/>
        </w:rPr>
        <w:t>При этом в состав разрешенной деятельности должны входить следующие работы:</w:t>
      </w:r>
    </w:p>
    <w:p w:rsidR="00DD24E1" w:rsidRPr="002406BC" w:rsidRDefault="00A66CCD" w:rsidP="00C1014C">
      <w:pPr>
        <w:pStyle w:val="afc"/>
        <w:ind w:firstLine="708"/>
        <w:jc w:val="both"/>
      </w:pPr>
      <w:r w:rsidRPr="002406BC">
        <w:rPr>
          <w:rFonts w:ascii="Times New Roman" w:hAnsi="Times New Roman" w:cs="Times New Roman"/>
          <w:sz w:val="28"/>
          <w:szCs w:val="28"/>
        </w:rPr>
        <w:t xml:space="preserve">- </w:t>
      </w:r>
      <w:r w:rsidR="00747817" w:rsidRPr="002406BC">
        <w:rPr>
          <w:rFonts w:ascii="Times New Roman" w:hAnsi="Times New Roman" w:cs="Times New Roman"/>
          <w:sz w:val="28"/>
          <w:szCs w:val="28"/>
        </w:rP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w:t>
      </w:r>
      <w:r w:rsidR="007E0904" w:rsidRPr="002406BC">
        <w:t>.</w:t>
      </w:r>
    </w:p>
    <w:p w:rsidR="00DD24E1" w:rsidRPr="002406BC" w:rsidRDefault="00C1014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б</w:t>
      </w:r>
      <w:r w:rsidR="00DD24E1" w:rsidRPr="002406BC">
        <w:rPr>
          <w:rFonts w:ascii="Times New Roman" w:hAnsi="Times New Roman" w:cs="Times New Roman"/>
          <w:sz w:val="28"/>
          <w:szCs w:val="28"/>
        </w:rPr>
        <w:t xml:space="preserve">) отсутствие у </w:t>
      </w:r>
      <w:r w:rsidR="00BD2FA1" w:rsidRPr="002406BC">
        <w:rPr>
          <w:rFonts w:ascii="Times New Roman" w:hAnsi="Times New Roman" w:cs="Times New Roman"/>
          <w:sz w:val="28"/>
          <w:szCs w:val="28"/>
        </w:rPr>
        <w:t>У</w:t>
      </w:r>
      <w:r w:rsidR="00DD24E1" w:rsidRPr="002406BC">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2406BC">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2406BC">
        <w:rPr>
          <w:rFonts w:ascii="Times New Roman" w:hAnsi="Times New Roman" w:cs="Times New Roman"/>
          <w:sz w:val="28"/>
          <w:szCs w:val="28"/>
        </w:rPr>
        <w:t>вки не вступило в законную силу</w:t>
      </w:r>
      <w:r w:rsidR="00DD24E1" w:rsidRPr="002406BC">
        <w:rPr>
          <w:rFonts w:ascii="Times New Roman" w:hAnsi="Times New Roman" w:cs="Times New Roman"/>
          <w:sz w:val="28"/>
          <w:szCs w:val="28"/>
        </w:rPr>
        <w:t>;</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в</w:t>
      </w:r>
      <w:r w:rsidR="00DD24E1" w:rsidRPr="002406BC">
        <w:rPr>
          <w:rFonts w:ascii="Times New Roman" w:hAnsi="Times New Roman" w:cs="Times New Roman"/>
          <w:sz w:val="28"/>
          <w:szCs w:val="28"/>
        </w:rPr>
        <w:t xml:space="preserve">) отсутствие у </w:t>
      </w:r>
      <w:r w:rsidR="00BD2FA1" w:rsidRPr="002406BC">
        <w:rPr>
          <w:rFonts w:ascii="Times New Roman" w:hAnsi="Times New Roman" w:cs="Times New Roman"/>
          <w:sz w:val="28"/>
          <w:szCs w:val="28"/>
        </w:rPr>
        <w:t>У</w:t>
      </w:r>
      <w:r w:rsidR="00DD24E1" w:rsidRPr="002406BC">
        <w:rPr>
          <w:rFonts w:ascii="Times New Roman" w:hAnsi="Times New Roman" w:cs="Times New Roman"/>
          <w:sz w:val="28"/>
          <w:szCs w:val="28"/>
        </w:rPr>
        <w:t xml:space="preserve">частника за 3 </w:t>
      </w:r>
      <w:r w:rsidR="0064132A" w:rsidRPr="002406BC">
        <w:rPr>
          <w:rFonts w:ascii="Times New Roman" w:hAnsi="Times New Roman" w:cs="Times New Roman"/>
          <w:sz w:val="28"/>
          <w:szCs w:val="28"/>
        </w:rPr>
        <w:t xml:space="preserve">(три) </w:t>
      </w:r>
      <w:r w:rsidR="00DD24E1" w:rsidRPr="002406BC">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г</w:t>
      </w:r>
      <w:r w:rsidR="00DD24E1" w:rsidRPr="002406BC">
        <w:rPr>
          <w:rFonts w:ascii="Times New Roman" w:hAnsi="Times New Roman" w:cs="Times New Roman"/>
          <w:sz w:val="28"/>
          <w:szCs w:val="28"/>
        </w:rPr>
        <w:t xml:space="preserve">) отсутствие процедуры проведения ликвидации в отношении </w:t>
      </w:r>
      <w:r w:rsidR="00BD2FA1" w:rsidRPr="002406BC">
        <w:rPr>
          <w:rFonts w:ascii="Times New Roman" w:hAnsi="Times New Roman" w:cs="Times New Roman"/>
          <w:sz w:val="28"/>
          <w:szCs w:val="28"/>
        </w:rPr>
        <w:t>У</w:t>
      </w:r>
      <w:r w:rsidR="00DD24E1" w:rsidRPr="002406BC">
        <w:rPr>
          <w:rFonts w:ascii="Times New Roman" w:hAnsi="Times New Roman" w:cs="Times New Roman"/>
          <w:sz w:val="28"/>
          <w:szCs w:val="28"/>
        </w:rPr>
        <w:t xml:space="preserve">частника или отсутствие решения арбитражного суда о признании </w:t>
      </w:r>
      <w:r w:rsidR="00BD2FA1" w:rsidRPr="002406BC">
        <w:rPr>
          <w:rFonts w:ascii="Times New Roman" w:hAnsi="Times New Roman" w:cs="Times New Roman"/>
          <w:sz w:val="28"/>
          <w:szCs w:val="28"/>
        </w:rPr>
        <w:t>У</w:t>
      </w:r>
      <w:r w:rsidR="00DD24E1" w:rsidRPr="002406BC">
        <w:rPr>
          <w:rFonts w:ascii="Times New Roman" w:hAnsi="Times New Roman" w:cs="Times New Roman"/>
          <w:sz w:val="28"/>
          <w:szCs w:val="28"/>
        </w:rPr>
        <w:t>частника банкротом и об открытии конкурсного производства;</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д</w:t>
      </w:r>
      <w:r w:rsidR="00DD24E1" w:rsidRPr="002406BC">
        <w:rPr>
          <w:rFonts w:ascii="Times New Roman" w:hAnsi="Times New Roman" w:cs="Times New Roman"/>
          <w:sz w:val="28"/>
          <w:szCs w:val="28"/>
        </w:rPr>
        <w:t xml:space="preserve">) неприостановление деятельности </w:t>
      </w:r>
      <w:r w:rsidR="00BD2FA1" w:rsidRPr="002406BC">
        <w:rPr>
          <w:rFonts w:ascii="Times New Roman" w:hAnsi="Times New Roman" w:cs="Times New Roman"/>
          <w:sz w:val="28"/>
          <w:szCs w:val="28"/>
        </w:rPr>
        <w:t>У</w:t>
      </w:r>
      <w:r w:rsidR="00DD24E1" w:rsidRPr="002406BC">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е</w:t>
      </w:r>
      <w:r w:rsidR="00DD24E1" w:rsidRPr="002406BC">
        <w:rPr>
          <w:rFonts w:ascii="Times New Roman" w:hAnsi="Times New Roman" w:cs="Times New Roman"/>
          <w:sz w:val="28"/>
          <w:szCs w:val="28"/>
        </w:rPr>
        <w:t>) отсутствие конфликта интересов</w:t>
      </w:r>
      <w:r w:rsidR="0064132A" w:rsidRPr="002406BC">
        <w:rPr>
          <w:rFonts w:ascii="Times New Roman" w:hAnsi="Times New Roman" w:cs="Times New Roman"/>
          <w:sz w:val="28"/>
          <w:szCs w:val="28"/>
        </w:rPr>
        <w:t>, т.е. случаев</w:t>
      </w:r>
      <w:r w:rsidR="00DE0025" w:rsidRPr="002406BC">
        <w:rPr>
          <w:rFonts w:ascii="Times New Roman" w:hAnsi="Times New Roman" w:cs="Times New Roman"/>
          <w:sz w:val="28"/>
          <w:szCs w:val="28"/>
        </w:rPr>
        <w:t>, при которых руководитель З</w:t>
      </w:r>
      <w:r w:rsidR="0064132A" w:rsidRPr="002406BC">
        <w:rPr>
          <w:rFonts w:ascii="Times New Roman" w:hAnsi="Times New Roman" w:cs="Times New Roman"/>
          <w:sz w:val="28"/>
          <w:szCs w:val="28"/>
        </w:rPr>
        <w:t>аказчика, член комиссии по проведению предварительного отбора, комиссии по осуществл</w:t>
      </w:r>
      <w:r w:rsidR="00DE0025" w:rsidRPr="002406BC">
        <w:rPr>
          <w:rFonts w:ascii="Times New Roman" w:hAnsi="Times New Roman" w:cs="Times New Roman"/>
          <w:sz w:val="28"/>
          <w:szCs w:val="28"/>
        </w:rPr>
        <w:t>ению закупок, должностное лицо З</w:t>
      </w:r>
      <w:r w:rsidR="0064132A" w:rsidRPr="002406BC">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w:t>
      </w:r>
      <w:r w:rsidR="0064132A" w:rsidRPr="002406BC">
        <w:rPr>
          <w:rFonts w:ascii="Times New Roman" w:hAnsi="Times New Roman" w:cs="Times New Roman"/>
          <w:sz w:val="28"/>
          <w:szCs w:val="28"/>
        </w:rPr>
        <w:lastRenderedPageBreak/>
        <w:t>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ж</w:t>
      </w:r>
      <w:r w:rsidR="00DD24E1" w:rsidRPr="002406BC">
        <w:rPr>
          <w:rFonts w:ascii="Times New Roman" w:hAnsi="Times New Roman" w:cs="Times New Roman"/>
          <w:sz w:val="28"/>
          <w:szCs w:val="28"/>
        </w:rPr>
        <w:t xml:space="preserve">) неприменение в отношении </w:t>
      </w:r>
      <w:r w:rsidR="00571664" w:rsidRPr="002406BC">
        <w:rPr>
          <w:rFonts w:ascii="Times New Roman" w:hAnsi="Times New Roman" w:cs="Times New Roman"/>
          <w:sz w:val="28"/>
          <w:szCs w:val="28"/>
        </w:rPr>
        <w:t xml:space="preserve">Участника – физического лица либо </w:t>
      </w:r>
      <w:r w:rsidR="00DD24E1" w:rsidRPr="002406BC">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2406BC">
        <w:rPr>
          <w:rFonts w:ascii="Times New Roman" w:hAnsi="Times New Roman" w:cs="Times New Roman"/>
          <w:sz w:val="28"/>
          <w:szCs w:val="28"/>
        </w:rPr>
        <w:t xml:space="preserve">Участника - </w:t>
      </w:r>
      <w:r w:rsidR="00DD24E1" w:rsidRPr="002406BC">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з</w:t>
      </w:r>
      <w:r w:rsidR="00571664" w:rsidRPr="002406BC">
        <w:rPr>
          <w:rFonts w:ascii="Times New Roman" w:hAnsi="Times New Roman" w:cs="Times New Roman"/>
          <w:sz w:val="28"/>
          <w:szCs w:val="28"/>
        </w:rPr>
        <w:t>) отсутствие сведений об У</w:t>
      </w:r>
      <w:r w:rsidR="00DD24E1" w:rsidRPr="002406BC">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и</w:t>
      </w:r>
      <w:r w:rsidR="00DD24E1" w:rsidRPr="002406BC">
        <w:rPr>
          <w:rFonts w:ascii="Times New Roman" w:hAnsi="Times New Roman" w:cs="Times New Roman"/>
          <w:sz w:val="28"/>
          <w:szCs w:val="28"/>
        </w:rPr>
        <w:t xml:space="preserve">) отсутствие сведений об </w:t>
      </w:r>
      <w:r w:rsidR="00571664" w:rsidRPr="002406BC">
        <w:rPr>
          <w:rFonts w:ascii="Times New Roman" w:hAnsi="Times New Roman" w:cs="Times New Roman"/>
          <w:sz w:val="28"/>
          <w:szCs w:val="28"/>
        </w:rPr>
        <w:t>У</w:t>
      </w:r>
      <w:r w:rsidR="00DD24E1" w:rsidRPr="002406BC">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2406BC">
        <w:rPr>
          <w:rFonts w:ascii="Times New Roman" w:hAnsi="Times New Roman" w:cs="Times New Roman"/>
          <w:sz w:val="28"/>
          <w:szCs w:val="28"/>
        </w:rPr>
        <w:t>Положением</w:t>
      </w:r>
      <w:r w:rsidR="00DD24E1" w:rsidRPr="002406BC">
        <w:rPr>
          <w:rFonts w:ascii="Times New Roman" w:hAnsi="Times New Roman" w:cs="Times New Roman"/>
          <w:sz w:val="28"/>
          <w:szCs w:val="28"/>
        </w:rPr>
        <w:t>;</w:t>
      </w:r>
    </w:p>
    <w:p w:rsidR="00DD24E1"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к</w:t>
      </w:r>
      <w:r w:rsidR="00DD24E1" w:rsidRPr="002406BC">
        <w:rPr>
          <w:rFonts w:ascii="Times New Roman" w:hAnsi="Times New Roman" w:cs="Times New Roman"/>
          <w:sz w:val="28"/>
          <w:szCs w:val="28"/>
        </w:rPr>
        <w:t xml:space="preserve">) невозможность для </w:t>
      </w:r>
      <w:r w:rsidR="00571664" w:rsidRPr="002406BC">
        <w:rPr>
          <w:rFonts w:ascii="Times New Roman" w:hAnsi="Times New Roman" w:cs="Times New Roman"/>
          <w:sz w:val="28"/>
          <w:szCs w:val="28"/>
        </w:rPr>
        <w:t>У</w:t>
      </w:r>
      <w:r w:rsidR="00DD24E1" w:rsidRPr="002406BC">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E439A" w:rsidRPr="002406BC" w:rsidRDefault="000B555C"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л</w:t>
      </w:r>
      <w:r w:rsidR="00DD24E1" w:rsidRPr="002406BC">
        <w:rPr>
          <w:rFonts w:ascii="Times New Roman" w:hAnsi="Times New Roman" w:cs="Times New Roman"/>
          <w:sz w:val="28"/>
          <w:szCs w:val="28"/>
        </w:rPr>
        <w:t xml:space="preserve">) наличие у </w:t>
      </w:r>
      <w:r w:rsidR="00571664" w:rsidRPr="002406BC">
        <w:rPr>
          <w:rFonts w:ascii="Times New Roman" w:hAnsi="Times New Roman" w:cs="Times New Roman"/>
          <w:sz w:val="28"/>
          <w:szCs w:val="28"/>
        </w:rPr>
        <w:t>У</w:t>
      </w:r>
      <w:r w:rsidR="00DD24E1" w:rsidRPr="002406BC">
        <w:rPr>
          <w:rFonts w:ascii="Times New Roman" w:hAnsi="Times New Roman" w:cs="Times New Roman"/>
          <w:sz w:val="28"/>
          <w:szCs w:val="28"/>
        </w:rPr>
        <w:t xml:space="preserve">частника предварительного отбора в штате минимального количества </w:t>
      </w:r>
      <w:r w:rsidR="00C35FE5" w:rsidRPr="002406BC">
        <w:rPr>
          <w:rFonts w:ascii="Times New Roman" w:hAnsi="Times New Roman" w:cs="Times New Roman"/>
          <w:sz w:val="28"/>
          <w:szCs w:val="28"/>
        </w:rPr>
        <w:t>квалифицированного персонала по месту основной работы:</w:t>
      </w:r>
    </w:p>
    <w:p w:rsidR="00A07B63" w:rsidRPr="002406BC" w:rsidRDefault="00A07B63" w:rsidP="002A4012">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 </w:t>
      </w:r>
      <w:r w:rsidR="006651C6" w:rsidRPr="002406BC">
        <w:rPr>
          <w:rFonts w:ascii="Times New Roman" w:hAnsi="Times New Roman" w:cs="Times New Roman"/>
          <w:sz w:val="28"/>
          <w:szCs w:val="28"/>
        </w:rPr>
        <w:t>для юридических лиц, выступающих в роли генерального подрядчика:</w:t>
      </w:r>
    </w:p>
    <w:p w:rsidR="00A07B63" w:rsidRPr="002406BC" w:rsidRDefault="00A07B63" w:rsidP="00A07B63">
      <w:pPr>
        <w:spacing w:after="0" w:line="240" w:lineRule="auto"/>
        <w:jc w:val="both"/>
        <w:rPr>
          <w:rFonts w:ascii="Times New Roman" w:hAnsi="Times New Roman" w:cs="Times New Roman"/>
        </w:rPr>
      </w:pPr>
      <w:r w:rsidRPr="002406BC">
        <w:rPr>
          <w:rFonts w:ascii="Times New Roman" w:hAnsi="Times New Roman" w:cs="Times New Roman"/>
        </w:rPr>
        <w:t>Таблица №1</w:t>
      </w:r>
    </w:p>
    <w:tbl>
      <w:tblPr>
        <w:tblStyle w:val="aa"/>
        <w:tblW w:w="0" w:type="auto"/>
        <w:tblInd w:w="108" w:type="dxa"/>
        <w:tblLook w:val="04A0" w:firstRow="1" w:lastRow="0" w:firstColumn="1" w:lastColumn="0" w:noHBand="0" w:noVBand="1"/>
      </w:tblPr>
      <w:tblGrid>
        <w:gridCol w:w="539"/>
        <w:gridCol w:w="3430"/>
        <w:gridCol w:w="5387"/>
      </w:tblGrid>
      <w:tr w:rsidR="002406BC" w:rsidRPr="002406BC" w:rsidTr="00A07B63">
        <w:tc>
          <w:tcPr>
            <w:tcW w:w="539" w:type="dxa"/>
          </w:tcPr>
          <w:p w:rsidR="00A07B63" w:rsidRPr="002406BC" w:rsidRDefault="00A07B63" w:rsidP="006651C6">
            <w:pPr>
              <w:jc w:val="center"/>
              <w:rPr>
                <w:rFonts w:ascii="Times New Roman" w:hAnsi="Times New Roman" w:cs="Times New Roman"/>
                <w:b/>
                <w:sz w:val="26"/>
                <w:szCs w:val="26"/>
              </w:rPr>
            </w:pPr>
            <w:r w:rsidRPr="002406BC">
              <w:rPr>
                <w:rFonts w:ascii="Times New Roman" w:hAnsi="Times New Roman" w:cs="Times New Roman"/>
                <w:b/>
                <w:sz w:val="26"/>
                <w:szCs w:val="26"/>
              </w:rPr>
              <w:t>№</w:t>
            </w:r>
          </w:p>
          <w:p w:rsidR="00A07B63" w:rsidRPr="002406BC" w:rsidRDefault="00A07B63" w:rsidP="006651C6">
            <w:pPr>
              <w:jc w:val="center"/>
              <w:rPr>
                <w:rFonts w:ascii="Times New Roman" w:hAnsi="Times New Roman" w:cs="Times New Roman"/>
                <w:b/>
                <w:sz w:val="26"/>
                <w:szCs w:val="26"/>
              </w:rPr>
            </w:pPr>
            <w:r w:rsidRPr="002406BC">
              <w:rPr>
                <w:rFonts w:ascii="Times New Roman" w:hAnsi="Times New Roman" w:cs="Times New Roman"/>
                <w:b/>
                <w:sz w:val="26"/>
                <w:szCs w:val="26"/>
              </w:rPr>
              <w:t>пп</w:t>
            </w:r>
          </w:p>
        </w:tc>
        <w:tc>
          <w:tcPr>
            <w:tcW w:w="3430" w:type="dxa"/>
          </w:tcPr>
          <w:p w:rsidR="00A07B63" w:rsidRPr="002406BC" w:rsidRDefault="00A07B63" w:rsidP="006651C6">
            <w:pPr>
              <w:jc w:val="center"/>
              <w:rPr>
                <w:rFonts w:ascii="Times New Roman" w:hAnsi="Times New Roman" w:cs="Times New Roman"/>
                <w:b/>
              </w:rPr>
            </w:pPr>
            <w:r w:rsidRPr="002406BC">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5387" w:type="dxa"/>
          </w:tcPr>
          <w:p w:rsidR="00A07B63" w:rsidRPr="002406BC" w:rsidRDefault="00A07B63" w:rsidP="00A07B63">
            <w:pPr>
              <w:jc w:val="center"/>
              <w:rPr>
                <w:rFonts w:ascii="Times New Roman" w:hAnsi="Times New Roman" w:cs="Times New Roman"/>
                <w:b/>
              </w:rPr>
            </w:pPr>
            <w:r w:rsidRPr="002406BC">
              <w:rPr>
                <w:rFonts w:ascii="Times New Roman" w:hAnsi="Times New Roman" w:cs="Times New Roman"/>
                <w:b/>
              </w:rPr>
              <w:t>Минимально необходимые требования к кадровому составу</w:t>
            </w:r>
          </w:p>
        </w:tc>
      </w:tr>
      <w:tr w:rsidR="002406BC" w:rsidRPr="002406BC" w:rsidTr="00A07B63">
        <w:tc>
          <w:tcPr>
            <w:tcW w:w="539" w:type="dxa"/>
          </w:tcPr>
          <w:p w:rsidR="00747817" w:rsidRPr="002406BC" w:rsidRDefault="00747817" w:rsidP="00747817">
            <w:pPr>
              <w:jc w:val="center"/>
              <w:rPr>
                <w:rFonts w:ascii="Times New Roman" w:hAnsi="Times New Roman" w:cs="Times New Roman"/>
                <w:sz w:val="24"/>
                <w:szCs w:val="24"/>
              </w:rPr>
            </w:pPr>
            <w:r w:rsidRPr="002406BC">
              <w:rPr>
                <w:rFonts w:ascii="Times New Roman" w:hAnsi="Times New Roman" w:cs="Times New Roman"/>
                <w:sz w:val="24"/>
                <w:szCs w:val="24"/>
              </w:rPr>
              <w:t>1</w:t>
            </w:r>
          </w:p>
        </w:tc>
        <w:tc>
          <w:tcPr>
            <w:tcW w:w="3430"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Не более 5 млн. рублей</w:t>
            </w:r>
          </w:p>
          <w:p w:rsidR="00747817" w:rsidRPr="002406BC" w:rsidRDefault="00747817" w:rsidP="00747817">
            <w:pPr>
              <w:jc w:val="both"/>
              <w:rPr>
                <w:rFonts w:ascii="Times New Roman" w:hAnsi="Times New Roman" w:cs="Times New Roman"/>
                <w:sz w:val="24"/>
                <w:szCs w:val="24"/>
              </w:rPr>
            </w:pPr>
          </w:p>
        </w:tc>
        <w:tc>
          <w:tcPr>
            <w:tcW w:w="5387" w:type="dxa"/>
          </w:tcPr>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1</w:t>
            </w:r>
            <w:r w:rsidR="00747817" w:rsidRPr="002406BC">
              <w:rPr>
                <w:rFonts w:ascii="Times New Roman" w:hAnsi="Times New Roman" w:cs="Times New Roman"/>
                <w:sz w:val="24"/>
                <w:szCs w:val="24"/>
              </w:rPr>
              <w:t xml:space="preserve"> </w:t>
            </w:r>
            <w:r w:rsidRPr="002406BC">
              <w:rPr>
                <w:rFonts w:ascii="Times New Roman" w:hAnsi="Times New Roman" w:cs="Times New Roman"/>
                <w:sz w:val="24"/>
                <w:szCs w:val="24"/>
              </w:rPr>
              <w:t>руководителя</w:t>
            </w:r>
            <w:r w:rsidR="00747817" w:rsidRPr="002406BC">
              <w:rPr>
                <w:rFonts w:ascii="Times New Roman" w:hAnsi="Times New Roman" w:cs="Times New Roman"/>
                <w:sz w:val="24"/>
                <w:szCs w:val="24"/>
              </w:rPr>
              <w:t xml:space="preserve"> - высшее образование соответствующего профиля и стаж ра</w:t>
            </w:r>
            <w:r w:rsidRPr="002406BC">
              <w:rPr>
                <w:rFonts w:ascii="Times New Roman" w:hAnsi="Times New Roman" w:cs="Times New Roman"/>
                <w:sz w:val="24"/>
                <w:szCs w:val="24"/>
              </w:rPr>
              <w:t>боты по специальности не менее 5</w:t>
            </w:r>
            <w:r w:rsidR="00747817" w:rsidRPr="002406BC">
              <w:rPr>
                <w:rFonts w:ascii="Times New Roman" w:hAnsi="Times New Roman" w:cs="Times New Roman"/>
                <w:sz w:val="24"/>
                <w:szCs w:val="24"/>
              </w:rPr>
              <w:t xml:space="preserve"> лет;</w:t>
            </w:r>
          </w:p>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2</w:t>
            </w:r>
            <w:r w:rsidR="00747817" w:rsidRPr="002406BC">
              <w:rPr>
                <w:rFonts w:ascii="Times New Roman" w:hAnsi="Times New Roman" w:cs="Times New Roman"/>
                <w:sz w:val="24"/>
                <w:szCs w:val="24"/>
              </w:rPr>
              <w:t xml:space="preserve"> специалистов - высшее образование соответствующего профиля и стаж работы в области архитектурно-строите</w:t>
            </w:r>
            <w:r w:rsidRPr="002406BC">
              <w:rPr>
                <w:rFonts w:ascii="Times New Roman" w:hAnsi="Times New Roman" w:cs="Times New Roman"/>
                <w:sz w:val="24"/>
                <w:szCs w:val="24"/>
              </w:rPr>
              <w:t>льного проектирования не менее 5</w:t>
            </w:r>
            <w:r w:rsidR="00747817" w:rsidRPr="002406BC">
              <w:rPr>
                <w:rFonts w:ascii="Times New Roman" w:hAnsi="Times New Roman" w:cs="Times New Roman"/>
                <w:sz w:val="24"/>
                <w:szCs w:val="24"/>
              </w:rPr>
              <w:t xml:space="preserve"> лет.</w:t>
            </w:r>
          </w:p>
        </w:tc>
      </w:tr>
      <w:tr w:rsidR="002406BC" w:rsidRPr="002406BC" w:rsidTr="00A07B63">
        <w:tc>
          <w:tcPr>
            <w:tcW w:w="539" w:type="dxa"/>
          </w:tcPr>
          <w:p w:rsidR="00747817" w:rsidRPr="002406BC" w:rsidRDefault="00747817" w:rsidP="00747817">
            <w:pPr>
              <w:jc w:val="center"/>
              <w:rPr>
                <w:rFonts w:ascii="Times New Roman" w:hAnsi="Times New Roman" w:cs="Times New Roman"/>
                <w:sz w:val="24"/>
                <w:szCs w:val="24"/>
              </w:rPr>
            </w:pPr>
            <w:r w:rsidRPr="002406BC">
              <w:rPr>
                <w:rFonts w:ascii="Times New Roman" w:hAnsi="Times New Roman" w:cs="Times New Roman"/>
                <w:sz w:val="24"/>
                <w:szCs w:val="24"/>
              </w:rPr>
              <w:t>2</w:t>
            </w:r>
          </w:p>
        </w:tc>
        <w:tc>
          <w:tcPr>
            <w:tcW w:w="3430"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Не более 25 млн. рублей</w:t>
            </w:r>
          </w:p>
          <w:p w:rsidR="00747817" w:rsidRPr="002406BC" w:rsidRDefault="00747817" w:rsidP="00747817">
            <w:pPr>
              <w:jc w:val="both"/>
              <w:rPr>
                <w:rFonts w:ascii="Times New Roman" w:hAnsi="Times New Roman" w:cs="Times New Roman"/>
                <w:sz w:val="24"/>
                <w:szCs w:val="24"/>
              </w:rPr>
            </w:pPr>
          </w:p>
        </w:tc>
        <w:tc>
          <w:tcPr>
            <w:tcW w:w="5387" w:type="dxa"/>
          </w:tcPr>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1 руководителя</w:t>
            </w:r>
            <w:r w:rsidR="00747817" w:rsidRPr="002406BC">
              <w:rPr>
                <w:rFonts w:ascii="Times New Roman" w:hAnsi="Times New Roman" w:cs="Times New Roman"/>
                <w:sz w:val="24"/>
                <w:szCs w:val="24"/>
              </w:rPr>
              <w:t xml:space="preserve"> - высшее образование соответствующего профиля и стаж ра</w:t>
            </w:r>
            <w:r w:rsidRPr="002406BC">
              <w:rPr>
                <w:rFonts w:ascii="Times New Roman" w:hAnsi="Times New Roman" w:cs="Times New Roman"/>
                <w:sz w:val="24"/>
                <w:szCs w:val="24"/>
              </w:rPr>
              <w:t>боты по специальности не менее 7</w:t>
            </w:r>
            <w:r w:rsidR="00747817" w:rsidRPr="002406BC">
              <w:rPr>
                <w:rFonts w:ascii="Times New Roman" w:hAnsi="Times New Roman" w:cs="Times New Roman"/>
                <w:sz w:val="24"/>
                <w:szCs w:val="24"/>
              </w:rPr>
              <w:t xml:space="preserve"> лет;</w:t>
            </w:r>
          </w:p>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2</w:t>
            </w:r>
            <w:r w:rsidR="00747817" w:rsidRPr="002406BC">
              <w:rPr>
                <w:rFonts w:ascii="Times New Roman" w:hAnsi="Times New Roman" w:cs="Times New Roman"/>
                <w:sz w:val="24"/>
                <w:szCs w:val="24"/>
              </w:rPr>
              <w:t xml:space="preserve"> специалистов - высшее образование соответствующего профиля и стаж работы в </w:t>
            </w:r>
            <w:r w:rsidR="00747817" w:rsidRPr="002406BC">
              <w:rPr>
                <w:rFonts w:ascii="Times New Roman" w:hAnsi="Times New Roman" w:cs="Times New Roman"/>
                <w:sz w:val="24"/>
                <w:szCs w:val="24"/>
              </w:rPr>
              <w:lastRenderedPageBreak/>
              <w:t>области   архитектурно-строите</w:t>
            </w:r>
            <w:r w:rsidRPr="002406BC">
              <w:rPr>
                <w:rFonts w:ascii="Times New Roman" w:hAnsi="Times New Roman" w:cs="Times New Roman"/>
                <w:sz w:val="24"/>
                <w:szCs w:val="24"/>
              </w:rPr>
              <w:t>льного проектирования не менее 5</w:t>
            </w:r>
            <w:r w:rsidR="00747817" w:rsidRPr="002406BC">
              <w:rPr>
                <w:rFonts w:ascii="Times New Roman" w:hAnsi="Times New Roman" w:cs="Times New Roman"/>
                <w:sz w:val="24"/>
                <w:szCs w:val="24"/>
              </w:rPr>
              <w:t xml:space="preserve"> лет.</w:t>
            </w:r>
          </w:p>
        </w:tc>
      </w:tr>
      <w:tr w:rsidR="002406BC" w:rsidRPr="002406BC" w:rsidTr="00A07B63">
        <w:tc>
          <w:tcPr>
            <w:tcW w:w="539" w:type="dxa"/>
          </w:tcPr>
          <w:p w:rsidR="00747817" w:rsidRPr="002406BC" w:rsidRDefault="00747817" w:rsidP="00747817">
            <w:pPr>
              <w:jc w:val="center"/>
              <w:rPr>
                <w:rFonts w:ascii="Times New Roman" w:hAnsi="Times New Roman" w:cs="Times New Roman"/>
                <w:sz w:val="24"/>
                <w:szCs w:val="24"/>
              </w:rPr>
            </w:pPr>
            <w:r w:rsidRPr="002406BC">
              <w:rPr>
                <w:rFonts w:ascii="Times New Roman" w:hAnsi="Times New Roman" w:cs="Times New Roman"/>
                <w:sz w:val="24"/>
                <w:szCs w:val="24"/>
              </w:rPr>
              <w:lastRenderedPageBreak/>
              <w:t>3</w:t>
            </w:r>
          </w:p>
        </w:tc>
        <w:tc>
          <w:tcPr>
            <w:tcW w:w="3430"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Не более 50 млн. рублей</w:t>
            </w:r>
          </w:p>
          <w:p w:rsidR="00747817" w:rsidRPr="002406BC" w:rsidRDefault="00747817" w:rsidP="00747817">
            <w:pPr>
              <w:jc w:val="both"/>
              <w:rPr>
                <w:rFonts w:ascii="Times New Roman" w:hAnsi="Times New Roman" w:cs="Times New Roman"/>
                <w:sz w:val="24"/>
                <w:szCs w:val="24"/>
              </w:rPr>
            </w:pPr>
          </w:p>
        </w:tc>
        <w:tc>
          <w:tcPr>
            <w:tcW w:w="5387" w:type="dxa"/>
          </w:tcPr>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1 руководителя</w:t>
            </w:r>
            <w:r w:rsidR="00747817" w:rsidRPr="002406BC">
              <w:rPr>
                <w:rFonts w:ascii="Times New Roman" w:hAnsi="Times New Roman" w:cs="Times New Roman"/>
                <w:sz w:val="24"/>
                <w:szCs w:val="24"/>
              </w:rPr>
              <w:t xml:space="preserve"> - высшее образование соответствующего профиля и стаж работы </w:t>
            </w:r>
            <w:r w:rsidRPr="002406BC">
              <w:rPr>
                <w:rFonts w:ascii="Times New Roman" w:hAnsi="Times New Roman" w:cs="Times New Roman"/>
                <w:sz w:val="24"/>
                <w:szCs w:val="24"/>
              </w:rPr>
              <w:t>по специальности не менее 7</w:t>
            </w:r>
            <w:r w:rsidR="00747817" w:rsidRPr="002406BC">
              <w:rPr>
                <w:rFonts w:ascii="Times New Roman" w:hAnsi="Times New Roman" w:cs="Times New Roman"/>
                <w:sz w:val="24"/>
                <w:szCs w:val="24"/>
              </w:rPr>
              <w:t xml:space="preserve"> лет;</w:t>
            </w:r>
          </w:p>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3</w:t>
            </w:r>
            <w:r w:rsidR="00747817" w:rsidRPr="002406BC">
              <w:rPr>
                <w:rFonts w:ascii="Times New Roman" w:hAnsi="Times New Roman" w:cs="Times New Roman"/>
                <w:sz w:val="24"/>
                <w:szCs w:val="24"/>
              </w:rPr>
              <w:t xml:space="preserve"> специалистов – высшее образование соответствующего профиля и стаж работы в области архитектурно-строите</w:t>
            </w:r>
            <w:r w:rsidRPr="002406BC">
              <w:rPr>
                <w:rFonts w:ascii="Times New Roman" w:hAnsi="Times New Roman" w:cs="Times New Roman"/>
                <w:sz w:val="24"/>
                <w:szCs w:val="24"/>
              </w:rPr>
              <w:t>льного проектирования не менее 7</w:t>
            </w:r>
            <w:r w:rsidR="00747817" w:rsidRPr="002406BC">
              <w:rPr>
                <w:rFonts w:ascii="Times New Roman" w:hAnsi="Times New Roman" w:cs="Times New Roman"/>
                <w:sz w:val="24"/>
                <w:szCs w:val="24"/>
              </w:rPr>
              <w:t xml:space="preserve"> лет.</w:t>
            </w:r>
          </w:p>
        </w:tc>
      </w:tr>
      <w:tr w:rsidR="002406BC" w:rsidRPr="002406BC" w:rsidTr="00A07B63">
        <w:tc>
          <w:tcPr>
            <w:tcW w:w="539" w:type="dxa"/>
          </w:tcPr>
          <w:p w:rsidR="00747817" w:rsidRPr="002406BC" w:rsidRDefault="00747817" w:rsidP="00747817">
            <w:pPr>
              <w:jc w:val="center"/>
              <w:rPr>
                <w:rFonts w:ascii="Times New Roman" w:hAnsi="Times New Roman" w:cs="Times New Roman"/>
                <w:sz w:val="24"/>
                <w:szCs w:val="24"/>
              </w:rPr>
            </w:pPr>
            <w:r w:rsidRPr="002406BC">
              <w:rPr>
                <w:rFonts w:ascii="Times New Roman" w:hAnsi="Times New Roman" w:cs="Times New Roman"/>
                <w:sz w:val="24"/>
                <w:szCs w:val="24"/>
              </w:rPr>
              <w:t>4</w:t>
            </w:r>
          </w:p>
        </w:tc>
        <w:tc>
          <w:tcPr>
            <w:tcW w:w="3430"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До 300 млн. рублей</w:t>
            </w:r>
          </w:p>
          <w:p w:rsidR="00747817" w:rsidRPr="002406BC" w:rsidRDefault="00747817" w:rsidP="00747817">
            <w:pPr>
              <w:jc w:val="both"/>
              <w:rPr>
                <w:rFonts w:ascii="Times New Roman" w:hAnsi="Times New Roman" w:cs="Times New Roman"/>
                <w:sz w:val="24"/>
                <w:szCs w:val="24"/>
              </w:rPr>
            </w:pPr>
          </w:p>
        </w:tc>
        <w:tc>
          <w:tcPr>
            <w:tcW w:w="5387"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2 руководителей - высшее образование соответствующего профиля и стаж ра</w:t>
            </w:r>
            <w:r w:rsidR="004E7C75" w:rsidRPr="002406BC">
              <w:rPr>
                <w:rFonts w:ascii="Times New Roman" w:hAnsi="Times New Roman" w:cs="Times New Roman"/>
                <w:sz w:val="24"/>
                <w:szCs w:val="24"/>
              </w:rPr>
              <w:t>боты по специальности не менее 7</w:t>
            </w:r>
            <w:r w:rsidRPr="002406BC">
              <w:rPr>
                <w:rFonts w:ascii="Times New Roman" w:hAnsi="Times New Roman" w:cs="Times New Roman"/>
                <w:sz w:val="24"/>
                <w:szCs w:val="24"/>
              </w:rPr>
              <w:t xml:space="preserve"> лет;</w:t>
            </w:r>
          </w:p>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w:t>
            </w:r>
            <w:r w:rsidR="004E7C75" w:rsidRPr="002406BC">
              <w:rPr>
                <w:rFonts w:ascii="Times New Roman" w:hAnsi="Times New Roman" w:cs="Times New Roman"/>
                <w:sz w:val="24"/>
                <w:szCs w:val="24"/>
              </w:rPr>
              <w:t>е 4</w:t>
            </w:r>
            <w:r w:rsidRPr="002406BC">
              <w:rPr>
                <w:rFonts w:ascii="Times New Roman" w:hAnsi="Times New Roman" w:cs="Times New Roman"/>
                <w:sz w:val="24"/>
                <w:szCs w:val="24"/>
              </w:rPr>
              <w:t xml:space="preserve"> специалистов – высшее образование соответствующего профиля и стаж работы в области архитектурно-строите</w:t>
            </w:r>
            <w:r w:rsidR="004E7C75" w:rsidRPr="002406BC">
              <w:rPr>
                <w:rFonts w:ascii="Times New Roman" w:hAnsi="Times New Roman" w:cs="Times New Roman"/>
                <w:sz w:val="24"/>
                <w:szCs w:val="24"/>
              </w:rPr>
              <w:t>льного проектирования не менее 7</w:t>
            </w:r>
            <w:r w:rsidRPr="002406BC">
              <w:rPr>
                <w:rFonts w:ascii="Times New Roman" w:hAnsi="Times New Roman" w:cs="Times New Roman"/>
                <w:sz w:val="24"/>
                <w:szCs w:val="24"/>
              </w:rPr>
              <w:t xml:space="preserve"> лет.</w:t>
            </w:r>
          </w:p>
        </w:tc>
      </w:tr>
      <w:tr w:rsidR="002406BC" w:rsidRPr="002406BC" w:rsidTr="00A07B63">
        <w:tc>
          <w:tcPr>
            <w:tcW w:w="539" w:type="dxa"/>
          </w:tcPr>
          <w:p w:rsidR="00747817" w:rsidRPr="002406BC" w:rsidRDefault="00747817" w:rsidP="00747817">
            <w:pPr>
              <w:jc w:val="center"/>
              <w:rPr>
                <w:rFonts w:ascii="Times New Roman" w:hAnsi="Times New Roman" w:cs="Times New Roman"/>
                <w:sz w:val="24"/>
                <w:szCs w:val="24"/>
              </w:rPr>
            </w:pPr>
            <w:r w:rsidRPr="002406BC">
              <w:rPr>
                <w:rFonts w:ascii="Times New Roman" w:hAnsi="Times New Roman" w:cs="Times New Roman"/>
                <w:sz w:val="24"/>
                <w:szCs w:val="24"/>
              </w:rPr>
              <w:t>5</w:t>
            </w:r>
          </w:p>
        </w:tc>
        <w:tc>
          <w:tcPr>
            <w:tcW w:w="3430"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300 млн. рублей и более</w:t>
            </w:r>
          </w:p>
        </w:tc>
        <w:tc>
          <w:tcPr>
            <w:tcW w:w="5387" w:type="dxa"/>
          </w:tcPr>
          <w:p w:rsidR="00747817" w:rsidRPr="002406BC" w:rsidRDefault="00747817"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2 руководителей - высшее образование соответствующего профиля и стаж ра</w:t>
            </w:r>
            <w:r w:rsidR="004E7C75" w:rsidRPr="002406BC">
              <w:rPr>
                <w:rFonts w:ascii="Times New Roman" w:hAnsi="Times New Roman" w:cs="Times New Roman"/>
                <w:sz w:val="24"/>
                <w:szCs w:val="24"/>
              </w:rPr>
              <w:t>боты по специальности не менее 7</w:t>
            </w:r>
            <w:r w:rsidRPr="002406BC">
              <w:rPr>
                <w:rFonts w:ascii="Times New Roman" w:hAnsi="Times New Roman" w:cs="Times New Roman"/>
                <w:sz w:val="24"/>
                <w:szCs w:val="24"/>
              </w:rPr>
              <w:t xml:space="preserve"> лет;</w:t>
            </w:r>
          </w:p>
          <w:p w:rsidR="00747817" w:rsidRPr="002406BC" w:rsidRDefault="004E7C75" w:rsidP="00747817">
            <w:pPr>
              <w:jc w:val="both"/>
              <w:rPr>
                <w:rFonts w:ascii="Times New Roman" w:hAnsi="Times New Roman" w:cs="Times New Roman"/>
                <w:sz w:val="24"/>
                <w:szCs w:val="24"/>
              </w:rPr>
            </w:pPr>
            <w:r w:rsidRPr="002406BC">
              <w:rPr>
                <w:rFonts w:ascii="Times New Roman" w:hAnsi="Times New Roman" w:cs="Times New Roman"/>
                <w:sz w:val="24"/>
                <w:szCs w:val="24"/>
              </w:rPr>
              <w:t>- не менее 5</w:t>
            </w:r>
            <w:r w:rsidR="00747817" w:rsidRPr="002406BC">
              <w:rPr>
                <w:rFonts w:ascii="Times New Roman" w:hAnsi="Times New Roman" w:cs="Times New Roman"/>
                <w:sz w:val="24"/>
                <w:szCs w:val="24"/>
              </w:rPr>
              <w:t xml:space="preserve"> специалистов – высшее образование соответствующего профиля и стаж работы в области архитектурно-строительного проектирован</w:t>
            </w:r>
            <w:r w:rsidR="00535E95" w:rsidRPr="002406BC">
              <w:rPr>
                <w:rFonts w:ascii="Times New Roman" w:hAnsi="Times New Roman" w:cs="Times New Roman"/>
                <w:sz w:val="24"/>
                <w:szCs w:val="24"/>
              </w:rPr>
              <w:t>ия не менее 7</w:t>
            </w:r>
            <w:r w:rsidR="00747817" w:rsidRPr="002406BC">
              <w:rPr>
                <w:rFonts w:ascii="Times New Roman" w:hAnsi="Times New Roman" w:cs="Times New Roman"/>
                <w:sz w:val="24"/>
                <w:szCs w:val="24"/>
              </w:rPr>
              <w:t xml:space="preserve"> лет.</w:t>
            </w:r>
          </w:p>
        </w:tc>
      </w:tr>
    </w:tbl>
    <w:p w:rsidR="006651C6" w:rsidRPr="002406BC" w:rsidRDefault="00A07B63" w:rsidP="00A07B63">
      <w:pPr>
        <w:spacing w:after="0" w:line="240" w:lineRule="auto"/>
        <w:jc w:val="both"/>
        <w:rPr>
          <w:rFonts w:ascii="Times New Roman" w:hAnsi="Times New Roman" w:cs="Times New Roman"/>
          <w:sz w:val="28"/>
          <w:szCs w:val="28"/>
        </w:rPr>
      </w:pPr>
      <w:r w:rsidRPr="002406BC">
        <w:rPr>
          <w:rFonts w:ascii="Times New Roman" w:hAnsi="Times New Roman" w:cs="Times New Roman"/>
          <w:sz w:val="28"/>
          <w:szCs w:val="28"/>
        </w:rPr>
        <w:tab/>
      </w:r>
    </w:p>
    <w:p w:rsidR="006651C6" w:rsidRPr="002406BC" w:rsidRDefault="006651C6" w:rsidP="006651C6">
      <w:pPr>
        <w:spacing w:after="0" w:line="240" w:lineRule="auto"/>
        <w:ind w:firstLine="708"/>
        <w:jc w:val="both"/>
        <w:rPr>
          <w:rFonts w:ascii="Times New Roman" w:hAnsi="Times New Roman" w:cs="Times New Roman"/>
          <w:sz w:val="28"/>
          <w:szCs w:val="28"/>
        </w:rPr>
      </w:pPr>
      <w:r w:rsidRPr="002406BC">
        <w:rPr>
          <w:rFonts w:ascii="Times New Roman" w:hAnsi="Times New Roman" w:cs="Times New Roman"/>
          <w:sz w:val="28"/>
          <w:szCs w:val="28"/>
        </w:rPr>
        <w:t>- для юридических лиц, выступающих в роли подрядчика:</w:t>
      </w:r>
    </w:p>
    <w:p w:rsidR="006651C6" w:rsidRPr="002406BC" w:rsidRDefault="006651C6" w:rsidP="006651C6">
      <w:pPr>
        <w:spacing w:after="0" w:line="240" w:lineRule="auto"/>
        <w:jc w:val="both"/>
        <w:rPr>
          <w:rFonts w:ascii="Times New Roman" w:hAnsi="Times New Roman" w:cs="Times New Roman"/>
        </w:rPr>
      </w:pPr>
      <w:r w:rsidRPr="002406BC">
        <w:rPr>
          <w:rFonts w:ascii="Times New Roman" w:hAnsi="Times New Roman" w:cs="Times New Roman"/>
        </w:rPr>
        <w:t>Таблица №2</w:t>
      </w:r>
    </w:p>
    <w:tbl>
      <w:tblPr>
        <w:tblStyle w:val="aa"/>
        <w:tblW w:w="0" w:type="auto"/>
        <w:tblInd w:w="108" w:type="dxa"/>
        <w:tblLook w:val="04A0" w:firstRow="1" w:lastRow="0" w:firstColumn="1" w:lastColumn="0" w:noHBand="0" w:noVBand="1"/>
      </w:tblPr>
      <w:tblGrid>
        <w:gridCol w:w="539"/>
        <w:gridCol w:w="3430"/>
        <w:gridCol w:w="5387"/>
      </w:tblGrid>
      <w:tr w:rsidR="002406BC" w:rsidRPr="002406BC" w:rsidTr="006651C6">
        <w:tc>
          <w:tcPr>
            <w:tcW w:w="539" w:type="dxa"/>
          </w:tcPr>
          <w:p w:rsidR="006651C6" w:rsidRPr="002406BC" w:rsidRDefault="006651C6" w:rsidP="006651C6">
            <w:pPr>
              <w:jc w:val="center"/>
              <w:rPr>
                <w:rFonts w:ascii="Times New Roman" w:hAnsi="Times New Roman" w:cs="Times New Roman"/>
                <w:b/>
                <w:sz w:val="26"/>
                <w:szCs w:val="26"/>
              </w:rPr>
            </w:pPr>
            <w:r w:rsidRPr="002406BC">
              <w:rPr>
                <w:rFonts w:ascii="Times New Roman" w:hAnsi="Times New Roman" w:cs="Times New Roman"/>
                <w:b/>
                <w:sz w:val="26"/>
                <w:szCs w:val="26"/>
              </w:rPr>
              <w:t>№</w:t>
            </w:r>
          </w:p>
          <w:p w:rsidR="006651C6" w:rsidRPr="002406BC" w:rsidRDefault="006651C6" w:rsidP="006651C6">
            <w:pPr>
              <w:jc w:val="center"/>
              <w:rPr>
                <w:rFonts w:ascii="Times New Roman" w:hAnsi="Times New Roman" w:cs="Times New Roman"/>
                <w:b/>
                <w:sz w:val="26"/>
                <w:szCs w:val="26"/>
              </w:rPr>
            </w:pPr>
            <w:r w:rsidRPr="002406BC">
              <w:rPr>
                <w:rFonts w:ascii="Times New Roman" w:hAnsi="Times New Roman" w:cs="Times New Roman"/>
                <w:b/>
                <w:sz w:val="26"/>
                <w:szCs w:val="26"/>
              </w:rPr>
              <w:t>пп</w:t>
            </w:r>
          </w:p>
        </w:tc>
        <w:tc>
          <w:tcPr>
            <w:tcW w:w="3430" w:type="dxa"/>
          </w:tcPr>
          <w:p w:rsidR="006651C6" w:rsidRPr="002406BC" w:rsidRDefault="006651C6" w:rsidP="006651C6">
            <w:pPr>
              <w:jc w:val="center"/>
              <w:rPr>
                <w:rFonts w:ascii="Times New Roman" w:hAnsi="Times New Roman" w:cs="Times New Roman"/>
                <w:b/>
              </w:rPr>
            </w:pPr>
            <w:r w:rsidRPr="002406BC">
              <w:rPr>
                <w:rFonts w:ascii="Times New Roman" w:hAnsi="Times New Roman" w:cs="Times New Roman"/>
                <w:b/>
              </w:rPr>
              <w:t>Стоимость работ по одному договору, указанная в свидетельстве саморегулируемой организации</w:t>
            </w:r>
          </w:p>
        </w:tc>
        <w:tc>
          <w:tcPr>
            <w:tcW w:w="5387" w:type="dxa"/>
          </w:tcPr>
          <w:p w:rsidR="006651C6" w:rsidRPr="002406BC" w:rsidRDefault="006651C6" w:rsidP="006651C6">
            <w:pPr>
              <w:jc w:val="center"/>
              <w:rPr>
                <w:rFonts w:ascii="Times New Roman" w:hAnsi="Times New Roman" w:cs="Times New Roman"/>
                <w:b/>
              </w:rPr>
            </w:pPr>
            <w:r w:rsidRPr="002406BC">
              <w:rPr>
                <w:rFonts w:ascii="Times New Roman" w:hAnsi="Times New Roman" w:cs="Times New Roman"/>
                <w:b/>
              </w:rPr>
              <w:t>Минимально необходимые требования к кадровому составу</w:t>
            </w:r>
          </w:p>
        </w:tc>
      </w:tr>
      <w:tr w:rsidR="002406BC" w:rsidRPr="002406BC" w:rsidTr="006651C6">
        <w:tc>
          <w:tcPr>
            <w:tcW w:w="539" w:type="dxa"/>
          </w:tcPr>
          <w:p w:rsidR="0014586F" w:rsidRPr="002406BC" w:rsidRDefault="0014586F" w:rsidP="0014586F">
            <w:pPr>
              <w:jc w:val="center"/>
              <w:rPr>
                <w:rFonts w:ascii="Times New Roman" w:hAnsi="Times New Roman" w:cs="Times New Roman"/>
                <w:sz w:val="24"/>
                <w:szCs w:val="24"/>
              </w:rPr>
            </w:pPr>
          </w:p>
          <w:p w:rsidR="0014586F" w:rsidRPr="002406BC" w:rsidRDefault="0014586F" w:rsidP="0014586F">
            <w:pPr>
              <w:jc w:val="center"/>
              <w:rPr>
                <w:rFonts w:ascii="Times New Roman" w:hAnsi="Times New Roman" w:cs="Times New Roman"/>
                <w:sz w:val="24"/>
                <w:szCs w:val="24"/>
              </w:rPr>
            </w:pPr>
            <w:r w:rsidRPr="002406BC">
              <w:rPr>
                <w:rFonts w:ascii="Times New Roman" w:hAnsi="Times New Roman" w:cs="Times New Roman"/>
                <w:sz w:val="24"/>
                <w:szCs w:val="24"/>
              </w:rPr>
              <w:t>1</w:t>
            </w:r>
          </w:p>
        </w:tc>
        <w:tc>
          <w:tcPr>
            <w:tcW w:w="3430" w:type="dxa"/>
          </w:tcPr>
          <w:p w:rsidR="0014586F" w:rsidRPr="002406BC" w:rsidRDefault="0014586F" w:rsidP="0014586F">
            <w:pPr>
              <w:jc w:val="center"/>
              <w:rPr>
                <w:rFonts w:ascii="Times New Roman" w:hAnsi="Times New Roman" w:cs="Times New Roman"/>
                <w:sz w:val="24"/>
                <w:szCs w:val="24"/>
              </w:rPr>
            </w:pPr>
          </w:p>
          <w:p w:rsidR="0014586F" w:rsidRPr="002406BC" w:rsidRDefault="0014586F" w:rsidP="0014586F">
            <w:pPr>
              <w:jc w:val="center"/>
              <w:rPr>
                <w:rFonts w:ascii="Times New Roman" w:hAnsi="Times New Roman" w:cs="Times New Roman"/>
                <w:sz w:val="24"/>
                <w:szCs w:val="24"/>
              </w:rPr>
            </w:pPr>
            <w:r w:rsidRPr="002406BC">
              <w:rPr>
                <w:rFonts w:ascii="Times New Roman" w:hAnsi="Times New Roman" w:cs="Times New Roman"/>
                <w:sz w:val="24"/>
                <w:szCs w:val="24"/>
              </w:rPr>
              <w:t>Без ограничения</w:t>
            </w:r>
          </w:p>
          <w:p w:rsidR="0014586F" w:rsidRPr="002406BC" w:rsidRDefault="0014586F" w:rsidP="0014586F">
            <w:pPr>
              <w:jc w:val="center"/>
              <w:rPr>
                <w:rFonts w:ascii="Times New Roman" w:hAnsi="Times New Roman" w:cs="Times New Roman"/>
                <w:sz w:val="24"/>
                <w:szCs w:val="24"/>
              </w:rPr>
            </w:pPr>
          </w:p>
        </w:tc>
        <w:tc>
          <w:tcPr>
            <w:tcW w:w="5387" w:type="dxa"/>
          </w:tcPr>
          <w:p w:rsidR="0014586F" w:rsidRPr="002406BC" w:rsidRDefault="0014586F" w:rsidP="0014586F">
            <w:pPr>
              <w:jc w:val="both"/>
              <w:rPr>
                <w:rFonts w:ascii="Times New Roman" w:hAnsi="Times New Roman" w:cs="Times New Roman"/>
                <w:sz w:val="24"/>
                <w:szCs w:val="24"/>
              </w:rPr>
            </w:pPr>
            <w:r w:rsidRPr="002406BC">
              <w:rPr>
                <w:rFonts w:ascii="Times New Roman" w:hAnsi="Times New Roman" w:cs="Times New Roman"/>
                <w:sz w:val="24"/>
                <w:szCs w:val="24"/>
              </w:rPr>
              <w:t xml:space="preserve">Не менее 3 специалистов - высшее образование соответствующего профиля и стаж работы в области строительства не менее 3 лет </w:t>
            </w:r>
            <w:r w:rsidRPr="002406BC">
              <w:rPr>
                <w:rFonts w:ascii="Times New Roman" w:hAnsi="Times New Roman" w:cs="Times New Roman"/>
                <w:sz w:val="24"/>
                <w:szCs w:val="24"/>
                <w:u w:val="single"/>
              </w:rPr>
              <w:t>или</w:t>
            </w:r>
            <w:r w:rsidRPr="002406BC">
              <w:rPr>
                <w:rFonts w:ascii="Times New Roman" w:hAnsi="Times New Roman" w:cs="Times New Roman"/>
                <w:sz w:val="24"/>
                <w:szCs w:val="24"/>
              </w:rPr>
              <w:t xml:space="preserve"> не менее 5 специалистов - среднее специальное образование соответствующего профиля и стаж работы в области строительства не менее 5 лет.</w:t>
            </w:r>
          </w:p>
        </w:tc>
      </w:tr>
    </w:tbl>
    <w:p w:rsidR="006651C6" w:rsidRPr="002406BC" w:rsidRDefault="006651C6" w:rsidP="00A07B63">
      <w:pPr>
        <w:spacing w:after="0" w:line="240" w:lineRule="auto"/>
        <w:jc w:val="both"/>
        <w:rPr>
          <w:rFonts w:ascii="Times New Roman" w:hAnsi="Times New Roman" w:cs="Times New Roman"/>
          <w:sz w:val="28"/>
          <w:szCs w:val="28"/>
        </w:rPr>
      </w:pPr>
    </w:p>
    <w:p w:rsidR="007B3209" w:rsidRPr="002406BC" w:rsidRDefault="00A07B63" w:rsidP="006651C6">
      <w:pPr>
        <w:spacing w:after="0" w:line="240" w:lineRule="auto"/>
        <w:ind w:firstLine="708"/>
        <w:jc w:val="both"/>
        <w:rPr>
          <w:rFonts w:ascii="Times New Roman" w:hAnsi="Times New Roman" w:cs="Times New Roman"/>
          <w:sz w:val="28"/>
          <w:szCs w:val="28"/>
        </w:rPr>
      </w:pPr>
      <w:r w:rsidRPr="002406BC">
        <w:rPr>
          <w:rFonts w:ascii="Times New Roman" w:hAnsi="Times New Roman" w:cs="Times New Roman"/>
          <w:sz w:val="28"/>
          <w:szCs w:val="28"/>
        </w:rPr>
        <w:t>- для индивидуальных предпринимателей:</w:t>
      </w:r>
    </w:p>
    <w:p w:rsidR="00DF2744" w:rsidRPr="002406BC" w:rsidRDefault="00A07B63" w:rsidP="00A07B63">
      <w:pPr>
        <w:pStyle w:val="afc"/>
        <w:jc w:val="both"/>
        <w:rPr>
          <w:rFonts w:ascii="Times New Roman" w:hAnsi="Times New Roman" w:cs="Times New Roman"/>
          <w:sz w:val="28"/>
          <w:szCs w:val="28"/>
        </w:rPr>
      </w:pPr>
      <w:r w:rsidRPr="002406BC">
        <w:rPr>
          <w:rFonts w:ascii="Times New Roman" w:hAnsi="Times New Roman" w:cs="Times New Roman"/>
          <w:sz w:val="28"/>
          <w:szCs w:val="28"/>
        </w:rPr>
        <w:t xml:space="preserve">- </w:t>
      </w:r>
      <w:r w:rsidR="00DF2744" w:rsidRPr="002406BC">
        <w:rPr>
          <w:rFonts w:ascii="Times New Roman" w:hAnsi="Times New Roman" w:cs="Times New Roman"/>
          <w:sz w:val="28"/>
          <w:szCs w:val="28"/>
        </w:rPr>
        <w:t>наличие высшего профессионального образования соответствующего профиля и стажа работы в области архитектурно-строительного проектирования не менее 10 лет;</w:t>
      </w:r>
    </w:p>
    <w:p w:rsidR="0014586F" w:rsidRPr="002406BC" w:rsidRDefault="0014586F" w:rsidP="00A07B63">
      <w:pPr>
        <w:pStyle w:val="afc"/>
        <w:jc w:val="both"/>
        <w:rPr>
          <w:rFonts w:ascii="Times New Roman" w:hAnsi="Times New Roman" w:cs="Times New Roman"/>
          <w:sz w:val="28"/>
          <w:szCs w:val="28"/>
        </w:rPr>
      </w:pPr>
      <w:r w:rsidRPr="002406BC">
        <w:rPr>
          <w:rFonts w:ascii="Times New Roman" w:hAnsi="Times New Roman" w:cs="Times New Roman"/>
          <w:sz w:val="28"/>
          <w:szCs w:val="28"/>
        </w:rPr>
        <w:t>- наличие работников, численность, образование и стаж работы которых соответствуют требованиям, установленным в Таблицах №1, №2.</w:t>
      </w:r>
    </w:p>
    <w:p w:rsidR="00E670A7" w:rsidRPr="002406BC" w:rsidRDefault="000B555C" w:rsidP="00C35FE5">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м</w:t>
      </w:r>
      <w:r w:rsidR="00DD24E1" w:rsidRPr="002406BC">
        <w:rPr>
          <w:rFonts w:ascii="Times New Roman" w:hAnsi="Times New Roman" w:cs="Times New Roman"/>
          <w:sz w:val="28"/>
          <w:szCs w:val="28"/>
        </w:rPr>
        <w:t xml:space="preserve">) наличие у </w:t>
      </w:r>
      <w:r w:rsidR="00571664" w:rsidRPr="002406BC">
        <w:rPr>
          <w:rFonts w:ascii="Times New Roman" w:hAnsi="Times New Roman" w:cs="Times New Roman"/>
          <w:sz w:val="28"/>
          <w:szCs w:val="28"/>
        </w:rPr>
        <w:t>У</w:t>
      </w:r>
      <w:r w:rsidR="00DD24E1" w:rsidRPr="002406BC">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sidR="00A07B63" w:rsidRPr="002406BC">
        <w:rPr>
          <w:rFonts w:ascii="Times New Roman" w:hAnsi="Times New Roman" w:cs="Times New Roman"/>
          <w:sz w:val="28"/>
          <w:szCs w:val="28"/>
        </w:rPr>
        <w:t>дварительного отбора. М</w:t>
      </w:r>
      <w:r w:rsidR="00DD24E1" w:rsidRPr="002406BC">
        <w:rPr>
          <w:rFonts w:ascii="Times New Roman" w:hAnsi="Times New Roman" w:cs="Times New Roman"/>
          <w:sz w:val="28"/>
          <w:szCs w:val="28"/>
        </w:rPr>
        <w:t xml:space="preserve">инимальный размер стоимости ранее выполненных работ </w:t>
      </w:r>
      <w:r w:rsidR="00A07B63" w:rsidRPr="002406BC">
        <w:rPr>
          <w:rFonts w:ascii="Times New Roman" w:hAnsi="Times New Roman" w:cs="Times New Roman"/>
          <w:sz w:val="28"/>
          <w:szCs w:val="28"/>
        </w:rPr>
        <w:t xml:space="preserve">по каждому контракту установлен в подпункте «м» </w:t>
      </w:r>
      <w:r w:rsidR="00A07B63" w:rsidRPr="002406BC">
        <w:rPr>
          <w:rFonts w:ascii="Times New Roman" w:hAnsi="Times New Roman" w:cs="Times New Roman"/>
          <w:sz w:val="28"/>
          <w:szCs w:val="28"/>
        </w:rPr>
        <w:lastRenderedPageBreak/>
        <w:t xml:space="preserve">пункта 4 раздела </w:t>
      </w:r>
      <w:r w:rsidR="00A07B63" w:rsidRPr="002406BC">
        <w:rPr>
          <w:rFonts w:ascii="Times New Roman" w:hAnsi="Times New Roman" w:cs="Times New Roman"/>
          <w:sz w:val="28"/>
          <w:szCs w:val="28"/>
          <w:lang w:val="en-US"/>
        </w:rPr>
        <w:t>VI</w:t>
      </w:r>
      <w:r w:rsidR="00A07B63" w:rsidRPr="002406BC">
        <w:rPr>
          <w:rFonts w:ascii="Times New Roman" w:hAnsi="Times New Roman" w:cs="Times New Roman"/>
          <w:sz w:val="28"/>
          <w:szCs w:val="28"/>
        </w:rPr>
        <w:t xml:space="preserve"> </w:t>
      </w:r>
      <w:r w:rsidR="00E2795E" w:rsidRPr="002406BC">
        <w:rPr>
          <w:rFonts w:ascii="Times New Roman" w:hAnsi="Times New Roman" w:cs="Times New Roman"/>
          <w:sz w:val="28"/>
          <w:szCs w:val="28"/>
        </w:rPr>
        <w:t>Требований к содержанию, форме и составу заявки на участие в предварительном отборе</w:t>
      </w:r>
      <w:r w:rsidR="00A07B63" w:rsidRPr="002406BC">
        <w:rPr>
          <w:rFonts w:ascii="Times New Roman" w:hAnsi="Times New Roman" w:cs="Times New Roman"/>
          <w:sz w:val="28"/>
          <w:szCs w:val="28"/>
        </w:rPr>
        <w:t>.</w:t>
      </w:r>
    </w:p>
    <w:p w:rsidR="002A4012" w:rsidRPr="002406BC"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2406BC">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2406BC"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2406BC"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2406BC">
        <w:rPr>
          <w:rFonts w:ascii="Times New Roman" w:hAnsi="Times New Roman" w:cs="Times New Roman"/>
          <w:sz w:val="28"/>
          <w:szCs w:val="28"/>
        </w:rPr>
        <w:t>Участник предварительного отбора должен</w:t>
      </w:r>
      <w:r w:rsidR="00E2795E" w:rsidRPr="002406BC">
        <w:rPr>
          <w:rFonts w:ascii="Times New Roman" w:hAnsi="Times New Roman" w:cs="Times New Roman"/>
          <w:sz w:val="28"/>
          <w:szCs w:val="28"/>
        </w:rPr>
        <w:t xml:space="preserve"> </w:t>
      </w:r>
      <w:r w:rsidRPr="002406BC">
        <w:rPr>
          <w:rFonts w:ascii="Times New Roman" w:hAnsi="Times New Roman" w:cs="Times New Roman"/>
          <w:sz w:val="28"/>
          <w:szCs w:val="28"/>
        </w:rPr>
        <w:t>подготовить Заявку</w:t>
      </w:r>
      <w:r w:rsidR="00CF2B55" w:rsidRPr="002406BC">
        <w:rPr>
          <w:rFonts w:ascii="Times New Roman" w:hAnsi="Times New Roman" w:cs="Times New Roman"/>
          <w:sz w:val="28"/>
          <w:szCs w:val="28"/>
        </w:rPr>
        <w:t xml:space="preserve"> по форме</w:t>
      </w:r>
      <w:r w:rsidR="003803CD" w:rsidRPr="002406BC">
        <w:rPr>
          <w:rFonts w:ascii="Times New Roman" w:hAnsi="Times New Roman" w:cs="Times New Roman"/>
          <w:sz w:val="28"/>
          <w:szCs w:val="28"/>
        </w:rPr>
        <w:t xml:space="preserve"> приложения № 1</w:t>
      </w:r>
      <w:r w:rsidR="00CF2B55" w:rsidRPr="002406BC">
        <w:rPr>
          <w:rFonts w:ascii="Times New Roman" w:hAnsi="Times New Roman" w:cs="Times New Roman"/>
          <w:sz w:val="28"/>
          <w:szCs w:val="28"/>
        </w:rPr>
        <w:t xml:space="preserve"> к </w:t>
      </w:r>
      <w:r w:rsidR="000B6D93" w:rsidRPr="002406BC">
        <w:rPr>
          <w:rFonts w:ascii="Times New Roman" w:hAnsi="Times New Roman" w:cs="Times New Roman"/>
          <w:sz w:val="28"/>
          <w:szCs w:val="28"/>
        </w:rPr>
        <w:t>Д</w:t>
      </w:r>
      <w:r w:rsidR="00E572FC" w:rsidRPr="002406BC">
        <w:rPr>
          <w:rFonts w:ascii="Times New Roman" w:hAnsi="Times New Roman" w:cs="Times New Roman"/>
          <w:sz w:val="28"/>
          <w:szCs w:val="28"/>
        </w:rPr>
        <w:t xml:space="preserve">окументации </w:t>
      </w:r>
      <w:r w:rsidR="000B6D93" w:rsidRPr="002406BC">
        <w:rPr>
          <w:rFonts w:ascii="Times New Roman" w:hAnsi="Times New Roman" w:cs="Times New Roman"/>
          <w:sz w:val="28"/>
          <w:szCs w:val="28"/>
        </w:rPr>
        <w:t>о проведении предварительного отбора</w:t>
      </w:r>
      <w:r w:rsidR="00565956" w:rsidRPr="002406BC">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2406BC"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2406BC">
        <w:rPr>
          <w:rFonts w:ascii="Times New Roman" w:hAnsi="Times New Roman" w:cs="Times New Roman"/>
          <w:sz w:val="28"/>
          <w:szCs w:val="28"/>
        </w:rPr>
        <w:t>Участник предварительного отбора должен</w:t>
      </w:r>
      <w:r w:rsidR="00E2795E" w:rsidRPr="002406BC">
        <w:rPr>
          <w:rFonts w:ascii="Times New Roman" w:hAnsi="Times New Roman" w:cs="Times New Roman"/>
          <w:sz w:val="28"/>
          <w:szCs w:val="28"/>
        </w:rPr>
        <w:t xml:space="preserve"> </w:t>
      </w:r>
      <w:r w:rsidR="00C555B0" w:rsidRPr="002406BC">
        <w:rPr>
          <w:rFonts w:ascii="Times New Roman" w:hAnsi="Times New Roman" w:cs="Times New Roman"/>
          <w:sz w:val="28"/>
          <w:szCs w:val="28"/>
        </w:rPr>
        <w:t>подписать</w:t>
      </w:r>
      <w:r w:rsidR="00E2795E"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Заявку </w:t>
      </w:r>
      <w:r w:rsidR="00CF2B55" w:rsidRPr="002406BC">
        <w:rPr>
          <w:rFonts w:ascii="Times New Roman" w:hAnsi="Times New Roman" w:cs="Times New Roman"/>
          <w:sz w:val="28"/>
          <w:szCs w:val="28"/>
        </w:rPr>
        <w:t xml:space="preserve">усиленной неквалифицированной электронной подписью. </w:t>
      </w:r>
    </w:p>
    <w:p w:rsidR="002A4012" w:rsidRPr="002406BC"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2406BC">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2406BC"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2406BC">
        <w:rPr>
          <w:rFonts w:ascii="Times New Roman" w:hAnsi="Times New Roman" w:cs="Times New Roman"/>
          <w:sz w:val="28"/>
          <w:szCs w:val="28"/>
        </w:rPr>
        <w:t>В состав Заявки</w:t>
      </w:r>
      <w:r w:rsidR="00E2795E"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включаются </w:t>
      </w:r>
      <w:r w:rsidR="00C555B0" w:rsidRPr="002406BC">
        <w:rPr>
          <w:rFonts w:ascii="Times New Roman" w:hAnsi="Times New Roman" w:cs="Times New Roman"/>
          <w:sz w:val="28"/>
          <w:szCs w:val="28"/>
        </w:rPr>
        <w:t>следующие документы:</w:t>
      </w:r>
    </w:p>
    <w:p w:rsidR="00CF2B55" w:rsidRPr="002406BC"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а)</w:t>
      </w:r>
      <w:r w:rsidR="00CF2B55" w:rsidRPr="002406BC">
        <w:rPr>
          <w:rStyle w:val="a9"/>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30 </w:t>
      </w:r>
      <w:r w:rsidRPr="002406BC">
        <w:rPr>
          <w:rStyle w:val="a9"/>
          <w:rFonts w:ascii="Times New Roman" w:hAnsi="Times New Roman" w:cs="Times New Roman"/>
          <w:sz w:val="28"/>
          <w:szCs w:val="28"/>
        </w:rPr>
        <w:t xml:space="preserve">(тридцать) календарных </w:t>
      </w:r>
      <w:r w:rsidR="00CF2B55" w:rsidRPr="002406BC">
        <w:rPr>
          <w:rStyle w:val="a9"/>
          <w:rFonts w:ascii="Times New Roman" w:hAnsi="Times New Roman" w:cs="Times New Roman"/>
          <w:sz w:val="28"/>
          <w:szCs w:val="28"/>
        </w:rPr>
        <w:t>дней до даты подачи заявки на у</w:t>
      </w:r>
      <w:r w:rsidRPr="002406BC">
        <w:rPr>
          <w:rStyle w:val="a9"/>
          <w:rFonts w:ascii="Times New Roman" w:hAnsi="Times New Roman" w:cs="Times New Roman"/>
          <w:sz w:val="28"/>
          <w:szCs w:val="28"/>
        </w:rPr>
        <w:t>частие в предварительном отборе</w:t>
      </w:r>
      <w:r w:rsidR="00CF2B55" w:rsidRPr="002406BC">
        <w:rPr>
          <w:rStyle w:val="a9"/>
          <w:rFonts w:ascii="Times New Roman" w:hAnsi="Times New Roman" w:cs="Times New Roman"/>
          <w:sz w:val="28"/>
          <w:szCs w:val="28"/>
        </w:rPr>
        <w:t>;</w:t>
      </w:r>
    </w:p>
    <w:p w:rsidR="000C1235" w:rsidRPr="002406BC"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б)</w:t>
      </w:r>
      <w:r w:rsidR="008B64D1" w:rsidRPr="002406BC">
        <w:rPr>
          <w:rStyle w:val="a9"/>
          <w:rFonts w:ascii="Times New Roman" w:hAnsi="Times New Roman" w:cs="Times New Roman"/>
          <w:sz w:val="28"/>
          <w:szCs w:val="28"/>
        </w:rPr>
        <w:t xml:space="preserve"> </w:t>
      </w:r>
      <w:r w:rsidR="000C1235" w:rsidRPr="002406BC">
        <w:rPr>
          <w:rStyle w:val="a9"/>
          <w:rFonts w:ascii="Times New Roman" w:hAnsi="Times New Roman" w:cs="Times New Roman"/>
          <w:sz w:val="28"/>
          <w:szCs w:val="28"/>
        </w:rPr>
        <w:t xml:space="preserve">выписка из Единого государственного реестра предпринимателей или нотариально заверенная копия такой выписки, полученная не ранее чем за 30 </w:t>
      </w:r>
      <w:r w:rsidR="00C141B4" w:rsidRPr="002406BC">
        <w:rPr>
          <w:rStyle w:val="a9"/>
          <w:rFonts w:ascii="Times New Roman" w:hAnsi="Times New Roman" w:cs="Times New Roman"/>
          <w:sz w:val="28"/>
          <w:szCs w:val="28"/>
        </w:rPr>
        <w:t xml:space="preserve">(тридцать) календарных </w:t>
      </w:r>
      <w:r w:rsidR="000C1235" w:rsidRPr="002406BC">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2406BC">
        <w:rPr>
          <w:rStyle w:val="a9"/>
          <w:rFonts w:ascii="Times New Roman" w:hAnsi="Times New Roman" w:cs="Times New Roman"/>
          <w:sz w:val="28"/>
          <w:szCs w:val="28"/>
        </w:rPr>
        <w:t>;</w:t>
      </w:r>
      <w:r w:rsidR="00CF2B55" w:rsidRPr="002406BC">
        <w:rPr>
          <w:rStyle w:val="a9"/>
          <w:rFonts w:ascii="Times New Roman" w:hAnsi="Times New Roman" w:cs="Times New Roman"/>
          <w:sz w:val="28"/>
          <w:szCs w:val="28"/>
        </w:rPr>
        <w:t> </w:t>
      </w:r>
    </w:p>
    <w:p w:rsidR="00CF2B55" w:rsidRPr="002406BC"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 xml:space="preserve">в) </w:t>
      </w:r>
      <w:r w:rsidR="00C555B0" w:rsidRPr="002406BC">
        <w:rPr>
          <w:rStyle w:val="a9"/>
          <w:rFonts w:ascii="Times New Roman" w:hAnsi="Times New Roman" w:cs="Times New Roman"/>
          <w:sz w:val="28"/>
          <w:szCs w:val="28"/>
        </w:rPr>
        <w:t>учредительные документы</w:t>
      </w:r>
      <w:r w:rsidR="00C230E5" w:rsidRPr="002406BC">
        <w:rPr>
          <w:rStyle w:val="a9"/>
          <w:rFonts w:ascii="Times New Roman" w:hAnsi="Times New Roman" w:cs="Times New Roman"/>
          <w:sz w:val="28"/>
          <w:szCs w:val="28"/>
        </w:rPr>
        <w:t xml:space="preserve"> У</w:t>
      </w:r>
      <w:r w:rsidR="00CF2B55" w:rsidRPr="002406BC">
        <w:rPr>
          <w:rStyle w:val="a9"/>
          <w:rFonts w:ascii="Times New Roman" w:hAnsi="Times New Roman" w:cs="Times New Roman"/>
          <w:sz w:val="28"/>
          <w:szCs w:val="28"/>
        </w:rPr>
        <w:t>частника предварительного отбора</w:t>
      </w:r>
      <w:r w:rsidR="00C230E5" w:rsidRPr="002406BC">
        <w:rPr>
          <w:rStyle w:val="a9"/>
          <w:rFonts w:ascii="Times New Roman" w:hAnsi="Times New Roman" w:cs="Times New Roman"/>
          <w:sz w:val="28"/>
          <w:szCs w:val="28"/>
        </w:rPr>
        <w:t xml:space="preserve"> – для юридических лиц</w:t>
      </w:r>
      <w:r w:rsidR="00CF2B55" w:rsidRPr="002406BC">
        <w:rPr>
          <w:rStyle w:val="a9"/>
          <w:rFonts w:ascii="Times New Roman" w:hAnsi="Times New Roman" w:cs="Times New Roman"/>
          <w:sz w:val="28"/>
          <w:szCs w:val="28"/>
        </w:rPr>
        <w:t>;</w:t>
      </w:r>
    </w:p>
    <w:p w:rsidR="00CF2B55" w:rsidRPr="002406BC"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г</w:t>
      </w:r>
      <w:r w:rsidR="001E2B29" w:rsidRPr="002406BC">
        <w:rPr>
          <w:rStyle w:val="a9"/>
          <w:rFonts w:ascii="Times New Roman" w:hAnsi="Times New Roman" w:cs="Times New Roman"/>
          <w:sz w:val="28"/>
          <w:szCs w:val="28"/>
        </w:rPr>
        <w:t>)</w:t>
      </w:r>
      <w:r w:rsidR="00CF2B55" w:rsidRPr="002406BC">
        <w:rPr>
          <w:rStyle w:val="a9"/>
          <w:rFonts w:ascii="Times New Roman" w:hAnsi="Times New Roman" w:cs="Times New Roman"/>
          <w:sz w:val="28"/>
          <w:szCs w:val="28"/>
        </w:rPr>
        <w:t xml:space="preserve"> нотариально заверенный перевод на русский язык документов о государственной регистрации юридического лица </w:t>
      </w:r>
      <w:r w:rsidR="00C230E5" w:rsidRPr="002406BC">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E2795E" w:rsidRPr="002406BC">
        <w:rPr>
          <w:rFonts w:ascii="Times New Roman" w:eastAsia="Times New Roman" w:hAnsi="Times New Roman" w:cs="Times New Roman"/>
          <w:sz w:val="28"/>
          <w:szCs w:val="28"/>
          <w:lang w:eastAsia="ru-RU"/>
        </w:rPr>
        <w:t xml:space="preserve"> </w:t>
      </w:r>
      <w:r w:rsidR="00CF2B55" w:rsidRPr="002406BC">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sidR="00C230E5" w:rsidRPr="002406BC">
        <w:rPr>
          <w:rStyle w:val="a9"/>
          <w:rFonts w:ascii="Times New Roman" w:hAnsi="Times New Roman" w:cs="Times New Roman"/>
          <w:sz w:val="28"/>
          <w:szCs w:val="28"/>
        </w:rPr>
        <w:t>6 </w:t>
      </w:r>
      <w:r w:rsidR="00C555B0" w:rsidRPr="002406BC">
        <w:rPr>
          <w:rStyle w:val="a9"/>
          <w:rFonts w:ascii="Times New Roman" w:hAnsi="Times New Roman" w:cs="Times New Roman"/>
          <w:sz w:val="28"/>
          <w:szCs w:val="28"/>
        </w:rPr>
        <w:t xml:space="preserve">(шесть) </w:t>
      </w:r>
      <w:r w:rsidR="00CF2B55" w:rsidRPr="002406BC">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2406BC"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д</w:t>
      </w:r>
      <w:r w:rsidR="001E2B29" w:rsidRPr="002406BC">
        <w:rPr>
          <w:rStyle w:val="a9"/>
          <w:rFonts w:ascii="Times New Roman" w:hAnsi="Times New Roman" w:cs="Times New Roman"/>
          <w:sz w:val="28"/>
          <w:szCs w:val="28"/>
        </w:rPr>
        <w:t>)</w:t>
      </w:r>
      <w:r w:rsidR="00CF2B55" w:rsidRPr="002406BC">
        <w:rPr>
          <w:rStyle w:val="a9"/>
          <w:rFonts w:ascii="Times New Roman" w:hAnsi="Times New Roman" w:cs="Times New Roman"/>
          <w:sz w:val="28"/>
          <w:szCs w:val="28"/>
        </w:rPr>
        <w:t> документ</w:t>
      </w:r>
      <w:r w:rsidR="001B7599" w:rsidRPr="002406BC">
        <w:rPr>
          <w:rStyle w:val="a9"/>
          <w:rFonts w:ascii="Times New Roman" w:hAnsi="Times New Roman" w:cs="Times New Roman"/>
          <w:sz w:val="28"/>
          <w:szCs w:val="28"/>
        </w:rPr>
        <w:t>, подтверждающий полномочия лиц</w:t>
      </w:r>
      <w:r w:rsidR="00CF2B55" w:rsidRPr="002406BC">
        <w:rPr>
          <w:rStyle w:val="a9"/>
          <w:rFonts w:ascii="Times New Roman" w:hAnsi="Times New Roman" w:cs="Times New Roman"/>
          <w:sz w:val="28"/>
          <w:szCs w:val="28"/>
        </w:rPr>
        <w:t xml:space="preserve"> на о</w:t>
      </w:r>
      <w:r w:rsidR="00C230E5" w:rsidRPr="002406BC">
        <w:rPr>
          <w:rStyle w:val="a9"/>
          <w:rFonts w:ascii="Times New Roman" w:hAnsi="Times New Roman" w:cs="Times New Roman"/>
          <w:sz w:val="28"/>
          <w:szCs w:val="28"/>
        </w:rPr>
        <w:t>существление действий от имени У</w:t>
      </w:r>
      <w:r w:rsidR="00CF2B55" w:rsidRPr="002406BC">
        <w:rPr>
          <w:rStyle w:val="a9"/>
          <w:rFonts w:ascii="Times New Roman" w:hAnsi="Times New Roman" w:cs="Times New Roman"/>
          <w:sz w:val="28"/>
          <w:szCs w:val="28"/>
        </w:rPr>
        <w:t>частника предварительного отбора;</w:t>
      </w:r>
    </w:p>
    <w:p w:rsidR="001E2B29" w:rsidRPr="002406BC" w:rsidRDefault="000C1235" w:rsidP="00656FB2">
      <w:pPr>
        <w:tabs>
          <w:tab w:val="left" w:pos="993"/>
        </w:tabs>
        <w:spacing w:after="0" w:line="240" w:lineRule="auto"/>
        <w:ind w:firstLine="709"/>
        <w:jc w:val="both"/>
        <w:rPr>
          <w:rFonts w:ascii="Times New Roman" w:hAnsi="Times New Roman" w:cs="Times New Roman"/>
          <w:sz w:val="28"/>
          <w:szCs w:val="28"/>
        </w:rPr>
      </w:pPr>
      <w:r w:rsidRPr="002406BC">
        <w:rPr>
          <w:rStyle w:val="a9"/>
          <w:rFonts w:ascii="Times New Roman" w:hAnsi="Times New Roman" w:cs="Times New Roman"/>
          <w:sz w:val="28"/>
          <w:szCs w:val="28"/>
        </w:rPr>
        <w:t>е</w:t>
      </w:r>
      <w:r w:rsidR="001E2B29" w:rsidRPr="002406BC">
        <w:rPr>
          <w:rStyle w:val="a9"/>
          <w:rFonts w:ascii="Times New Roman" w:hAnsi="Times New Roman" w:cs="Times New Roman"/>
          <w:sz w:val="28"/>
          <w:szCs w:val="28"/>
        </w:rPr>
        <w:t>)</w:t>
      </w:r>
      <w:r w:rsidR="00E2795E" w:rsidRPr="002406BC">
        <w:rPr>
          <w:rStyle w:val="a9"/>
          <w:rFonts w:ascii="Times New Roman" w:hAnsi="Times New Roman" w:cs="Times New Roman"/>
          <w:sz w:val="28"/>
          <w:szCs w:val="28"/>
        </w:rPr>
        <w:t xml:space="preserve"> </w:t>
      </w:r>
      <w:r w:rsidR="001E2B29" w:rsidRPr="002406BC">
        <w:rPr>
          <w:rFonts w:ascii="Times New Roman" w:hAnsi="Times New Roman" w:cs="Times New Roman"/>
          <w:sz w:val="28"/>
          <w:szCs w:val="28"/>
        </w:rPr>
        <w:t xml:space="preserve">свидетельства о допуске к работам, перечень которых установлен нормативным правовым актом федерального органа исполнительной власти, </w:t>
      </w:r>
      <w:r w:rsidR="001E2B29" w:rsidRPr="002406BC">
        <w:rPr>
          <w:rFonts w:ascii="Times New Roman" w:hAnsi="Times New Roman" w:cs="Times New Roman"/>
          <w:sz w:val="28"/>
          <w:szCs w:val="28"/>
        </w:rPr>
        <w:lastRenderedPageBreak/>
        <w:t>осуществляющего функции по выработке и реализации государственной политики и нормативно-правовому регулированию в сфере строительства, с указанием следующих видов разрешенной деятельности</w:t>
      </w:r>
      <w:r w:rsidR="00C230E5" w:rsidRPr="002406BC">
        <w:rPr>
          <w:rFonts w:ascii="Times New Roman" w:hAnsi="Times New Roman" w:cs="Times New Roman"/>
          <w:sz w:val="28"/>
          <w:szCs w:val="28"/>
        </w:rPr>
        <w:t>:</w:t>
      </w:r>
    </w:p>
    <w:p w:rsidR="00CF2B55" w:rsidRPr="002406BC" w:rsidRDefault="0063318E" w:rsidP="00834951">
      <w:pPr>
        <w:spacing w:after="0" w:line="240" w:lineRule="auto"/>
        <w:ind w:firstLine="709"/>
        <w:jc w:val="both"/>
        <w:rPr>
          <w:rStyle w:val="a9"/>
          <w:rFonts w:ascii="Times New Roman" w:hAnsi="Times New Roman" w:cs="Times New Roman"/>
          <w:sz w:val="28"/>
          <w:szCs w:val="28"/>
        </w:rPr>
      </w:pPr>
      <w:r w:rsidRPr="002406BC">
        <w:rPr>
          <w:rFonts w:ascii="Times New Roman" w:hAnsi="Times New Roman" w:cs="Times New Roman"/>
          <w:sz w:val="28"/>
          <w:szCs w:val="28"/>
        </w:rPr>
        <w:t xml:space="preserve">- </w:t>
      </w:r>
      <w:r w:rsidR="00DF2744" w:rsidRPr="002406BC">
        <w:rPr>
          <w:rFonts w:ascii="Times New Roman" w:hAnsi="Times New Roman" w:cs="Times New Roman"/>
          <w:sz w:val="28"/>
          <w:szCs w:val="28"/>
        </w:rPr>
        <w:t>организация подготовки проектной документации с указанием в свидетельстве саморегулируемой организации стоимости работ по заключаемому договору об оказании услуг</w:t>
      </w:r>
      <w:r w:rsidR="00C230E5" w:rsidRPr="002406BC">
        <w:rPr>
          <w:rFonts w:ascii="Times New Roman" w:hAnsi="Times New Roman" w:cs="Times New Roman"/>
          <w:sz w:val="28"/>
          <w:szCs w:val="28"/>
        </w:rPr>
        <w:t>;</w:t>
      </w:r>
    </w:p>
    <w:p w:rsidR="00834951" w:rsidRPr="002406BC"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ж</w:t>
      </w:r>
      <w:r w:rsidR="0063318E" w:rsidRPr="002406BC">
        <w:rPr>
          <w:rStyle w:val="a9"/>
          <w:rFonts w:ascii="Times New Roman" w:hAnsi="Times New Roman" w:cs="Times New Roman"/>
          <w:sz w:val="28"/>
          <w:szCs w:val="28"/>
        </w:rPr>
        <w:t xml:space="preserve">) </w:t>
      </w:r>
      <w:r w:rsidR="00CF2B55" w:rsidRPr="002406BC">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2406BC">
        <w:rPr>
          <w:rStyle w:val="a9"/>
          <w:rFonts w:ascii="Times New Roman" w:hAnsi="Times New Roman" w:cs="Times New Roman"/>
          <w:sz w:val="28"/>
          <w:szCs w:val="28"/>
        </w:rPr>
        <w:t>ется З</w:t>
      </w:r>
      <w:r w:rsidR="007B6AEC" w:rsidRPr="002406BC">
        <w:rPr>
          <w:rStyle w:val="a9"/>
          <w:rFonts w:ascii="Times New Roman" w:hAnsi="Times New Roman" w:cs="Times New Roman"/>
          <w:sz w:val="28"/>
          <w:szCs w:val="28"/>
        </w:rPr>
        <w:t xml:space="preserve">аявка, </w:t>
      </w:r>
      <w:r w:rsidR="007064C3" w:rsidRPr="002406BC">
        <w:rPr>
          <w:rStyle w:val="a9"/>
          <w:rFonts w:ascii="Times New Roman" w:hAnsi="Times New Roman" w:cs="Times New Roman"/>
          <w:sz w:val="28"/>
          <w:szCs w:val="28"/>
        </w:rPr>
        <w:t>или нотариально заверенная копия</w:t>
      </w:r>
      <w:r w:rsidR="007B6AEC" w:rsidRPr="002406BC">
        <w:rPr>
          <w:rStyle w:val="a9"/>
          <w:rFonts w:ascii="Times New Roman" w:hAnsi="Times New Roman" w:cs="Times New Roman"/>
          <w:sz w:val="28"/>
          <w:szCs w:val="28"/>
        </w:rPr>
        <w:t xml:space="preserve"> </w:t>
      </w:r>
      <w:r w:rsidRPr="002406BC">
        <w:rPr>
          <w:rStyle w:val="a9"/>
          <w:rFonts w:ascii="Times New Roman" w:hAnsi="Times New Roman" w:cs="Times New Roman"/>
          <w:sz w:val="28"/>
          <w:szCs w:val="28"/>
        </w:rPr>
        <w:t>такой справки;</w:t>
      </w:r>
    </w:p>
    <w:p w:rsidR="003803CD" w:rsidRPr="002406BC"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з</w:t>
      </w:r>
      <w:r w:rsidR="0063318E" w:rsidRPr="002406BC">
        <w:rPr>
          <w:rStyle w:val="a9"/>
          <w:rFonts w:ascii="Times New Roman" w:hAnsi="Times New Roman" w:cs="Times New Roman"/>
          <w:sz w:val="28"/>
          <w:szCs w:val="28"/>
        </w:rPr>
        <w:t xml:space="preserve">) </w:t>
      </w:r>
      <w:r w:rsidR="00CF2B55" w:rsidRPr="002406BC">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 с приложением электронной квитанции (расписки) о приеме документов с электронной подписью в случае отпра</w:t>
      </w:r>
      <w:r w:rsidR="00BD2FA1" w:rsidRPr="002406BC">
        <w:rPr>
          <w:rStyle w:val="a9"/>
          <w:rFonts w:ascii="Times New Roman" w:hAnsi="Times New Roman" w:cs="Times New Roman"/>
          <w:sz w:val="28"/>
          <w:szCs w:val="28"/>
        </w:rPr>
        <w:t>вки расчета в электронном виде;</w:t>
      </w:r>
    </w:p>
    <w:p w:rsidR="003803CD" w:rsidRPr="002406BC"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и</w:t>
      </w:r>
      <w:r w:rsidR="003803CD" w:rsidRPr="002406BC">
        <w:rPr>
          <w:rStyle w:val="a9"/>
          <w:rFonts w:ascii="Times New Roman" w:hAnsi="Times New Roman" w:cs="Times New Roman"/>
          <w:sz w:val="28"/>
          <w:szCs w:val="28"/>
        </w:rPr>
        <w:t xml:space="preserve">) </w:t>
      </w:r>
      <w:r w:rsidR="00BD2FA1" w:rsidRPr="002406BC">
        <w:rPr>
          <w:rStyle w:val="a9"/>
          <w:rFonts w:ascii="Times New Roman" w:hAnsi="Times New Roman" w:cs="Times New Roman"/>
          <w:sz w:val="28"/>
          <w:szCs w:val="28"/>
        </w:rPr>
        <w:t>штатное расписание;</w:t>
      </w:r>
    </w:p>
    <w:p w:rsidR="003803CD" w:rsidRPr="002406BC"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к</w:t>
      </w:r>
      <w:r w:rsidR="003803CD" w:rsidRPr="002406BC">
        <w:rPr>
          <w:rStyle w:val="a9"/>
          <w:rFonts w:ascii="Times New Roman" w:hAnsi="Times New Roman" w:cs="Times New Roman"/>
          <w:sz w:val="28"/>
          <w:szCs w:val="28"/>
        </w:rPr>
        <w:t xml:space="preserve">) </w:t>
      </w:r>
      <w:r w:rsidR="00CF2B55" w:rsidRPr="002406BC">
        <w:rPr>
          <w:rStyle w:val="a9"/>
          <w:rFonts w:ascii="Times New Roman" w:hAnsi="Times New Roman" w:cs="Times New Roman"/>
          <w:sz w:val="28"/>
          <w:szCs w:val="28"/>
        </w:rPr>
        <w:t>штатно-списочный состав сотрудников</w:t>
      </w:r>
      <w:r w:rsidR="003803CD" w:rsidRPr="002406BC">
        <w:rPr>
          <w:rStyle w:val="a9"/>
          <w:rFonts w:ascii="Times New Roman" w:hAnsi="Times New Roman" w:cs="Times New Roman"/>
          <w:sz w:val="28"/>
          <w:szCs w:val="28"/>
        </w:rPr>
        <w:t>, подготовленный по форме приложения № 2 к</w:t>
      </w:r>
      <w:r w:rsidR="000B6D93" w:rsidRPr="002406BC">
        <w:rPr>
          <w:rStyle w:val="a9"/>
          <w:rFonts w:ascii="Times New Roman" w:hAnsi="Times New Roman" w:cs="Times New Roman"/>
          <w:sz w:val="28"/>
          <w:szCs w:val="28"/>
        </w:rPr>
        <w:t xml:space="preserve"> Д</w:t>
      </w:r>
      <w:r w:rsidR="00BD2FA1" w:rsidRPr="002406BC">
        <w:rPr>
          <w:rStyle w:val="a9"/>
          <w:rFonts w:ascii="Times New Roman" w:hAnsi="Times New Roman" w:cs="Times New Roman"/>
          <w:sz w:val="28"/>
          <w:szCs w:val="28"/>
        </w:rPr>
        <w:t xml:space="preserve">окументации </w:t>
      </w:r>
      <w:r w:rsidR="000B6D93" w:rsidRPr="002406BC">
        <w:rPr>
          <w:rStyle w:val="a9"/>
          <w:rFonts w:ascii="Times New Roman" w:hAnsi="Times New Roman" w:cs="Times New Roman"/>
          <w:sz w:val="28"/>
          <w:szCs w:val="28"/>
        </w:rPr>
        <w:t>о проведении предварительного отбора</w:t>
      </w:r>
      <w:r w:rsidR="00BD2FA1" w:rsidRPr="002406BC">
        <w:rPr>
          <w:rStyle w:val="a9"/>
          <w:rFonts w:ascii="Times New Roman" w:hAnsi="Times New Roman" w:cs="Times New Roman"/>
          <w:sz w:val="28"/>
          <w:szCs w:val="28"/>
        </w:rPr>
        <w:t>;</w:t>
      </w:r>
    </w:p>
    <w:p w:rsidR="00CF2B55" w:rsidRPr="002406BC"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л</w:t>
      </w:r>
      <w:r w:rsidR="003803CD" w:rsidRPr="002406BC">
        <w:rPr>
          <w:rStyle w:val="a9"/>
          <w:rFonts w:ascii="Times New Roman" w:hAnsi="Times New Roman" w:cs="Times New Roman"/>
          <w:sz w:val="28"/>
          <w:szCs w:val="28"/>
        </w:rPr>
        <w:t>) </w:t>
      </w:r>
      <w:r w:rsidRPr="002406BC">
        <w:rPr>
          <w:rStyle w:val="a9"/>
          <w:rFonts w:ascii="Times New Roman" w:hAnsi="Times New Roman" w:cs="Times New Roman"/>
          <w:sz w:val="28"/>
          <w:szCs w:val="28"/>
        </w:rPr>
        <w:t>копии трудовых</w:t>
      </w:r>
      <w:r w:rsidR="003803CD" w:rsidRPr="002406BC">
        <w:rPr>
          <w:rStyle w:val="a9"/>
          <w:rFonts w:ascii="Times New Roman" w:hAnsi="Times New Roman" w:cs="Times New Roman"/>
          <w:sz w:val="28"/>
          <w:szCs w:val="28"/>
        </w:rPr>
        <w:t xml:space="preserve"> книж</w:t>
      </w:r>
      <w:r w:rsidRPr="002406BC">
        <w:rPr>
          <w:rStyle w:val="a9"/>
          <w:rFonts w:ascii="Times New Roman" w:hAnsi="Times New Roman" w:cs="Times New Roman"/>
          <w:sz w:val="28"/>
          <w:szCs w:val="28"/>
        </w:rPr>
        <w:t>ек, дипломов</w:t>
      </w:r>
      <w:r w:rsidR="003803CD" w:rsidRPr="002406BC">
        <w:rPr>
          <w:rStyle w:val="a9"/>
          <w:rFonts w:ascii="Times New Roman" w:hAnsi="Times New Roman" w:cs="Times New Roman"/>
          <w:sz w:val="28"/>
          <w:szCs w:val="28"/>
        </w:rPr>
        <w:t>, сертификат</w:t>
      </w:r>
      <w:r w:rsidRPr="002406BC">
        <w:rPr>
          <w:rStyle w:val="a9"/>
          <w:rFonts w:ascii="Times New Roman" w:hAnsi="Times New Roman" w:cs="Times New Roman"/>
          <w:sz w:val="28"/>
          <w:szCs w:val="28"/>
        </w:rPr>
        <w:t>ов и аттестатов</w:t>
      </w:r>
      <w:r w:rsidR="00CF2B55" w:rsidRPr="002406BC">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2406BC">
        <w:rPr>
          <w:rStyle w:val="a9"/>
          <w:rFonts w:ascii="Times New Roman" w:hAnsi="Times New Roman" w:cs="Times New Roman"/>
          <w:sz w:val="28"/>
          <w:szCs w:val="28"/>
        </w:rPr>
        <w:t xml:space="preserve">, установленного пунктом </w:t>
      </w:r>
      <w:r w:rsidRPr="002406BC">
        <w:rPr>
          <w:rStyle w:val="a9"/>
          <w:rFonts w:ascii="Times New Roman" w:hAnsi="Times New Roman" w:cs="Times New Roman"/>
          <w:sz w:val="28"/>
          <w:szCs w:val="28"/>
        </w:rPr>
        <w:t>«л</w:t>
      </w:r>
      <w:r w:rsidR="00AF12E9" w:rsidRPr="002406BC">
        <w:rPr>
          <w:rStyle w:val="a9"/>
          <w:rFonts w:ascii="Times New Roman" w:hAnsi="Times New Roman" w:cs="Times New Roman"/>
          <w:sz w:val="28"/>
          <w:szCs w:val="28"/>
        </w:rPr>
        <w:t>»</w:t>
      </w:r>
      <w:r w:rsidR="00E2795E" w:rsidRPr="002406BC">
        <w:rPr>
          <w:rStyle w:val="a9"/>
          <w:rFonts w:ascii="Times New Roman" w:hAnsi="Times New Roman" w:cs="Times New Roman"/>
          <w:sz w:val="28"/>
          <w:szCs w:val="28"/>
        </w:rPr>
        <w:t xml:space="preserve"> Раздела </w:t>
      </w:r>
      <w:r w:rsidR="00E2795E" w:rsidRPr="002406BC">
        <w:rPr>
          <w:rStyle w:val="a9"/>
          <w:rFonts w:ascii="Times New Roman" w:hAnsi="Times New Roman" w:cs="Times New Roman"/>
          <w:sz w:val="28"/>
          <w:szCs w:val="28"/>
          <w:lang w:val="en-US"/>
        </w:rPr>
        <w:t>V</w:t>
      </w:r>
      <w:r w:rsidR="00E2795E" w:rsidRPr="002406BC">
        <w:rPr>
          <w:rStyle w:val="a9"/>
          <w:rFonts w:ascii="Times New Roman" w:hAnsi="Times New Roman" w:cs="Times New Roman"/>
          <w:sz w:val="28"/>
          <w:szCs w:val="28"/>
        </w:rPr>
        <w:t xml:space="preserve"> </w:t>
      </w:r>
      <w:r w:rsidR="00AF12E9" w:rsidRPr="002406BC">
        <w:rPr>
          <w:rFonts w:ascii="Times New Roman" w:hAnsi="Times New Roman" w:cs="Times New Roman"/>
          <w:sz w:val="28"/>
          <w:szCs w:val="28"/>
        </w:rPr>
        <w:t>Требований к участникам предварительного отбора</w:t>
      </w:r>
      <w:r w:rsidR="00CF2B55" w:rsidRPr="002406BC">
        <w:rPr>
          <w:rStyle w:val="a9"/>
          <w:rFonts w:ascii="Times New Roman" w:hAnsi="Times New Roman" w:cs="Times New Roman"/>
          <w:sz w:val="28"/>
          <w:szCs w:val="28"/>
        </w:rPr>
        <w:t>;</w:t>
      </w:r>
    </w:p>
    <w:p w:rsidR="00BB6A57" w:rsidRPr="002406BC" w:rsidRDefault="00C141B4" w:rsidP="00EA1167">
      <w:pPr>
        <w:spacing w:after="0" w:line="240" w:lineRule="auto"/>
        <w:ind w:firstLine="709"/>
        <w:jc w:val="both"/>
        <w:rPr>
          <w:rStyle w:val="a9"/>
          <w:rFonts w:ascii="Times New Roman" w:hAnsi="Times New Roman" w:cs="Times New Roman"/>
          <w:sz w:val="28"/>
          <w:szCs w:val="28"/>
        </w:rPr>
      </w:pPr>
      <w:r w:rsidRPr="002406BC">
        <w:rPr>
          <w:rStyle w:val="a9"/>
          <w:rFonts w:ascii="Times New Roman" w:hAnsi="Times New Roman" w:cs="Times New Roman"/>
          <w:sz w:val="28"/>
          <w:szCs w:val="28"/>
        </w:rPr>
        <w:t>м</w:t>
      </w:r>
      <w:r w:rsidR="0063318E" w:rsidRPr="002406BC">
        <w:rPr>
          <w:rStyle w:val="a9"/>
          <w:rFonts w:ascii="Times New Roman" w:hAnsi="Times New Roman" w:cs="Times New Roman"/>
          <w:sz w:val="28"/>
          <w:szCs w:val="28"/>
        </w:rPr>
        <w:t xml:space="preserve">) </w:t>
      </w:r>
      <w:r w:rsidR="00CF2B55" w:rsidRPr="002406BC">
        <w:rPr>
          <w:rStyle w:val="a9"/>
          <w:rFonts w:ascii="Times New Roman" w:hAnsi="Times New Roman" w:cs="Times New Roman"/>
          <w:sz w:val="28"/>
          <w:szCs w:val="28"/>
        </w:rPr>
        <w:t xml:space="preserve">не менее 3 </w:t>
      </w:r>
      <w:r w:rsidRPr="002406BC">
        <w:rPr>
          <w:rStyle w:val="a9"/>
          <w:rFonts w:ascii="Times New Roman" w:hAnsi="Times New Roman" w:cs="Times New Roman"/>
          <w:sz w:val="28"/>
          <w:szCs w:val="28"/>
        </w:rPr>
        <w:t xml:space="preserve">(трех) </w:t>
      </w:r>
      <w:r w:rsidR="00CF2B55" w:rsidRPr="002406BC">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sidR="009E4821" w:rsidRPr="002406BC">
        <w:rPr>
          <w:rStyle w:val="a9"/>
          <w:rFonts w:ascii="Times New Roman" w:hAnsi="Times New Roman" w:cs="Times New Roman"/>
          <w:sz w:val="28"/>
          <w:szCs w:val="28"/>
        </w:rPr>
        <w:t>акты</w:t>
      </w:r>
      <w:r w:rsidR="00CF2B55" w:rsidRPr="002406BC">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sidR="00CF0854" w:rsidRPr="002406BC">
        <w:rPr>
          <w:rStyle w:val="a9"/>
          <w:rFonts w:ascii="Times New Roman" w:hAnsi="Times New Roman" w:cs="Times New Roman"/>
          <w:sz w:val="28"/>
          <w:szCs w:val="28"/>
        </w:rPr>
        <w:t>мость и подтверждается приемка з</w:t>
      </w:r>
      <w:r w:rsidR="00CF2B55" w:rsidRPr="002406BC">
        <w:rPr>
          <w:rStyle w:val="a9"/>
          <w:rFonts w:ascii="Times New Roman" w:hAnsi="Times New Roman" w:cs="Times New Roman"/>
          <w:sz w:val="28"/>
          <w:szCs w:val="28"/>
        </w:rPr>
        <w:t xml:space="preserve">аказчиком работ по контракту в полном объеме, которые подтверждают наличие опыта выполнения работ за 3 </w:t>
      </w:r>
      <w:r w:rsidR="00CF0854" w:rsidRPr="002406BC">
        <w:rPr>
          <w:rStyle w:val="a9"/>
          <w:rFonts w:ascii="Times New Roman" w:hAnsi="Times New Roman" w:cs="Times New Roman"/>
          <w:sz w:val="28"/>
          <w:szCs w:val="28"/>
        </w:rPr>
        <w:t xml:space="preserve">(три) </w:t>
      </w:r>
      <w:r w:rsidR="00CF2B55" w:rsidRPr="002406BC">
        <w:rPr>
          <w:rStyle w:val="a9"/>
          <w:rFonts w:ascii="Times New Roman" w:hAnsi="Times New Roman" w:cs="Times New Roman"/>
          <w:sz w:val="28"/>
          <w:szCs w:val="28"/>
        </w:rPr>
        <w:t xml:space="preserve">года, предшествующие дате подачи заявки. </w:t>
      </w:r>
    </w:p>
    <w:p w:rsidR="000D5D4F" w:rsidRPr="002406BC" w:rsidRDefault="009E4821" w:rsidP="00EA1167">
      <w:pPr>
        <w:spacing w:after="0"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При этом </w:t>
      </w:r>
      <w:r w:rsidR="00AE10C4" w:rsidRPr="002406BC">
        <w:rPr>
          <w:rFonts w:ascii="Times New Roman" w:hAnsi="Times New Roman" w:cs="Times New Roman"/>
          <w:sz w:val="28"/>
          <w:szCs w:val="28"/>
        </w:rPr>
        <w:t xml:space="preserve">для юридических лиц, выступающих в роли генерального подрядчика, </w:t>
      </w:r>
      <w:r w:rsidRPr="002406BC">
        <w:rPr>
          <w:rFonts w:ascii="Times New Roman" w:hAnsi="Times New Roman" w:cs="Times New Roman"/>
          <w:sz w:val="28"/>
          <w:szCs w:val="28"/>
        </w:rPr>
        <w:t xml:space="preserve">минимальный размер стоимости ранее выполненных работ по </w:t>
      </w:r>
      <w:r w:rsidR="00CF0854" w:rsidRPr="002406BC">
        <w:rPr>
          <w:rFonts w:ascii="Times New Roman" w:hAnsi="Times New Roman" w:cs="Times New Roman"/>
          <w:sz w:val="28"/>
          <w:szCs w:val="28"/>
        </w:rPr>
        <w:t xml:space="preserve">каждому контракту </w:t>
      </w:r>
      <w:r w:rsidR="00AE10C4" w:rsidRPr="002406BC">
        <w:rPr>
          <w:rFonts w:ascii="Times New Roman" w:hAnsi="Times New Roman" w:cs="Times New Roman"/>
          <w:sz w:val="28"/>
          <w:szCs w:val="28"/>
        </w:rPr>
        <w:t>приведен в Таблице №3</w:t>
      </w:r>
      <w:r w:rsidR="004376CD" w:rsidRPr="002406BC">
        <w:rPr>
          <w:rFonts w:ascii="Times New Roman" w:hAnsi="Times New Roman" w:cs="Times New Roman"/>
          <w:sz w:val="28"/>
          <w:szCs w:val="28"/>
        </w:rPr>
        <w:t xml:space="preserve"> в зависимости от стоимости работ, </w:t>
      </w:r>
      <w:r w:rsidRPr="002406BC">
        <w:rPr>
          <w:rFonts w:ascii="Times New Roman" w:hAnsi="Times New Roman" w:cs="Times New Roman"/>
          <w:sz w:val="28"/>
          <w:szCs w:val="28"/>
        </w:rPr>
        <w:t>указанной в свидетельстве саморегулируемой организации</w:t>
      </w:r>
      <w:r w:rsidR="00A05154" w:rsidRPr="002406BC">
        <w:rPr>
          <w:rFonts w:ascii="Times New Roman" w:hAnsi="Times New Roman" w:cs="Times New Roman"/>
          <w:sz w:val="28"/>
          <w:szCs w:val="28"/>
        </w:rPr>
        <w:t>:</w:t>
      </w:r>
    </w:p>
    <w:p w:rsidR="000D5D4F" w:rsidRPr="002406BC" w:rsidRDefault="00BB6A57" w:rsidP="000D5D4F">
      <w:pPr>
        <w:spacing w:after="0" w:line="240" w:lineRule="auto"/>
        <w:jc w:val="both"/>
        <w:rPr>
          <w:rFonts w:ascii="Times New Roman" w:hAnsi="Times New Roman" w:cs="Times New Roman"/>
        </w:rPr>
      </w:pPr>
      <w:r w:rsidRPr="002406BC">
        <w:rPr>
          <w:rFonts w:ascii="Times New Roman" w:hAnsi="Times New Roman" w:cs="Times New Roman"/>
        </w:rPr>
        <w:t>Таблица № 3</w:t>
      </w:r>
    </w:p>
    <w:tbl>
      <w:tblPr>
        <w:tblStyle w:val="aa"/>
        <w:tblW w:w="0" w:type="auto"/>
        <w:tblInd w:w="108" w:type="dxa"/>
        <w:tblLook w:val="04A0" w:firstRow="1" w:lastRow="0" w:firstColumn="1" w:lastColumn="0" w:noHBand="0" w:noVBand="1"/>
      </w:tblPr>
      <w:tblGrid>
        <w:gridCol w:w="539"/>
        <w:gridCol w:w="4990"/>
        <w:gridCol w:w="3685"/>
      </w:tblGrid>
      <w:tr w:rsidR="002406BC" w:rsidRPr="002406BC" w:rsidTr="00A05154">
        <w:tc>
          <w:tcPr>
            <w:tcW w:w="539" w:type="dxa"/>
          </w:tcPr>
          <w:p w:rsidR="000D5D4F" w:rsidRPr="002406BC" w:rsidRDefault="000D5D4F" w:rsidP="006651C6">
            <w:pPr>
              <w:jc w:val="center"/>
              <w:rPr>
                <w:rFonts w:ascii="Times New Roman" w:hAnsi="Times New Roman" w:cs="Times New Roman"/>
                <w:b/>
                <w:sz w:val="26"/>
                <w:szCs w:val="26"/>
              </w:rPr>
            </w:pPr>
            <w:r w:rsidRPr="002406BC">
              <w:rPr>
                <w:rFonts w:ascii="Times New Roman" w:hAnsi="Times New Roman" w:cs="Times New Roman"/>
                <w:b/>
                <w:sz w:val="26"/>
                <w:szCs w:val="26"/>
              </w:rPr>
              <w:t>№</w:t>
            </w:r>
          </w:p>
          <w:p w:rsidR="000D5D4F" w:rsidRPr="002406BC" w:rsidRDefault="000D5D4F" w:rsidP="006651C6">
            <w:pPr>
              <w:jc w:val="center"/>
              <w:rPr>
                <w:rFonts w:ascii="Times New Roman" w:hAnsi="Times New Roman" w:cs="Times New Roman"/>
                <w:b/>
                <w:sz w:val="26"/>
                <w:szCs w:val="26"/>
              </w:rPr>
            </w:pPr>
            <w:r w:rsidRPr="002406BC">
              <w:rPr>
                <w:rFonts w:ascii="Times New Roman" w:hAnsi="Times New Roman" w:cs="Times New Roman"/>
                <w:b/>
                <w:sz w:val="26"/>
                <w:szCs w:val="26"/>
              </w:rPr>
              <w:t>пп</w:t>
            </w:r>
          </w:p>
        </w:tc>
        <w:tc>
          <w:tcPr>
            <w:tcW w:w="4990" w:type="dxa"/>
          </w:tcPr>
          <w:p w:rsidR="000D5D4F" w:rsidRPr="002406BC" w:rsidRDefault="000D5D4F" w:rsidP="006651C6">
            <w:pPr>
              <w:jc w:val="center"/>
              <w:rPr>
                <w:rFonts w:ascii="Times New Roman" w:hAnsi="Times New Roman" w:cs="Times New Roman"/>
                <w:b/>
                <w:sz w:val="26"/>
                <w:szCs w:val="26"/>
              </w:rPr>
            </w:pPr>
            <w:r w:rsidRPr="002406BC">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0D5D4F" w:rsidRPr="002406BC" w:rsidRDefault="00630415" w:rsidP="006651C6">
            <w:pPr>
              <w:jc w:val="center"/>
              <w:rPr>
                <w:rFonts w:ascii="Times New Roman" w:hAnsi="Times New Roman" w:cs="Times New Roman"/>
                <w:b/>
                <w:sz w:val="26"/>
                <w:szCs w:val="26"/>
              </w:rPr>
            </w:pPr>
            <w:r w:rsidRPr="002406BC">
              <w:rPr>
                <w:rFonts w:ascii="Times New Roman" w:hAnsi="Times New Roman" w:cs="Times New Roman"/>
                <w:b/>
                <w:sz w:val="26"/>
                <w:szCs w:val="26"/>
              </w:rPr>
              <w:t>Минимальный размер стоимости ранее выполненных работ по каждому контракту</w:t>
            </w:r>
          </w:p>
        </w:tc>
      </w:tr>
      <w:tr w:rsidR="002406BC" w:rsidRPr="002406BC" w:rsidTr="00A05154">
        <w:tc>
          <w:tcPr>
            <w:tcW w:w="539" w:type="dxa"/>
          </w:tcPr>
          <w:p w:rsidR="000D5D4F" w:rsidRPr="002406BC" w:rsidRDefault="000D5D4F" w:rsidP="006651C6">
            <w:pPr>
              <w:jc w:val="center"/>
              <w:rPr>
                <w:rFonts w:ascii="Times New Roman" w:hAnsi="Times New Roman" w:cs="Times New Roman"/>
                <w:sz w:val="28"/>
                <w:szCs w:val="28"/>
              </w:rPr>
            </w:pPr>
            <w:r w:rsidRPr="002406BC">
              <w:rPr>
                <w:rFonts w:ascii="Times New Roman" w:hAnsi="Times New Roman" w:cs="Times New Roman"/>
                <w:sz w:val="28"/>
                <w:szCs w:val="28"/>
              </w:rPr>
              <w:t>1</w:t>
            </w:r>
          </w:p>
        </w:tc>
        <w:tc>
          <w:tcPr>
            <w:tcW w:w="4990" w:type="dxa"/>
          </w:tcPr>
          <w:p w:rsidR="000D5D4F" w:rsidRPr="002406BC" w:rsidRDefault="00DF2744" w:rsidP="006651C6">
            <w:pPr>
              <w:jc w:val="both"/>
              <w:rPr>
                <w:rFonts w:ascii="Times New Roman" w:hAnsi="Times New Roman" w:cs="Times New Roman"/>
                <w:sz w:val="28"/>
                <w:szCs w:val="28"/>
              </w:rPr>
            </w:pPr>
            <w:r w:rsidRPr="002406BC">
              <w:rPr>
                <w:rFonts w:ascii="Times New Roman" w:hAnsi="Times New Roman" w:cs="Times New Roman"/>
                <w:sz w:val="28"/>
                <w:szCs w:val="28"/>
              </w:rPr>
              <w:t>Не более 5</w:t>
            </w:r>
            <w:r w:rsidR="000D5D4F" w:rsidRPr="002406BC">
              <w:rPr>
                <w:rFonts w:ascii="Times New Roman" w:hAnsi="Times New Roman" w:cs="Times New Roman"/>
                <w:sz w:val="28"/>
                <w:szCs w:val="28"/>
              </w:rPr>
              <w:t xml:space="preserve"> млн. рублей</w:t>
            </w:r>
          </w:p>
          <w:p w:rsidR="000D5D4F" w:rsidRPr="002406BC" w:rsidRDefault="000D5D4F" w:rsidP="006651C6">
            <w:pPr>
              <w:jc w:val="both"/>
              <w:rPr>
                <w:rFonts w:ascii="Times New Roman" w:hAnsi="Times New Roman" w:cs="Times New Roman"/>
                <w:sz w:val="28"/>
                <w:szCs w:val="28"/>
              </w:rPr>
            </w:pPr>
          </w:p>
        </w:tc>
        <w:tc>
          <w:tcPr>
            <w:tcW w:w="3685" w:type="dxa"/>
          </w:tcPr>
          <w:p w:rsidR="000D5D4F" w:rsidRPr="002406BC" w:rsidRDefault="00630415" w:rsidP="00DF2744">
            <w:pPr>
              <w:jc w:val="both"/>
              <w:rPr>
                <w:rFonts w:ascii="Times New Roman" w:hAnsi="Times New Roman" w:cs="Times New Roman"/>
                <w:sz w:val="28"/>
                <w:szCs w:val="28"/>
              </w:rPr>
            </w:pPr>
            <w:r w:rsidRPr="002406BC">
              <w:rPr>
                <w:rFonts w:ascii="Times New Roman" w:hAnsi="Times New Roman" w:cs="Times New Roman"/>
                <w:sz w:val="28"/>
                <w:szCs w:val="28"/>
              </w:rPr>
              <w:lastRenderedPageBreak/>
              <w:t xml:space="preserve">Не менее </w:t>
            </w:r>
            <w:r w:rsidR="0083091D" w:rsidRPr="002406BC">
              <w:rPr>
                <w:rFonts w:ascii="Times New Roman" w:hAnsi="Times New Roman" w:cs="Times New Roman"/>
                <w:sz w:val="28"/>
                <w:szCs w:val="28"/>
              </w:rPr>
              <w:t>10</w:t>
            </w:r>
            <w:r w:rsidR="00AA77E6" w:rsidRPr="002406BC">
              <w:rPr>
                <w:rFonts w:ascii="Times New Roman" w:hAnsi="Times New Roman" w:cs="Times New Roman"/>
                <w:sz w:val="28"/>
                <w:szCs w:val="28"/>
              </w:rPr>
              <w:t>%</w:t>
            </w:r>
          </w:p>
        </w:tc>
      </w:tr>
      <w:tr w:rsidR="002406BC" w:rsidRPr="002406BC" w:rsidTr="00A05154">
        <w:tc>
          <w:tcPr>
            <w:tcW w:w="539" w:type="dxa"/>
          </w:tcPr>
          <w:p w:rsidR="00630415" w:rsidRPr="002406BC" w:rsidRDefault="00630415" w:rsidP="00630415">
            <w:pPr>
              <w:jc w:val="center"/>
              <w:rPr>
                <w:rFonts w:ascii="Times New Roman" w:hAnsi="Times New Roman" w:cs="Times New Roman"/>
                <w:sz w:val="28"/>
                <w:szCs w:val="28"/>
              </w:rPr>
            </w:pPr>
            <w:r w:rsidRPr="002406BC">
              <w:rPr>
                <w:rFonts w:ascii="Times New Roman" w:hAnsi="Times New Roman" w:cs="Times New Roman"/>
                <w:sz w:val="28"/>
                <w:szCs w:val="28"/>
              </w:rPr>
              <w:lastRenderedPageBreak/>
              <w:t>2</w:t>
            </w:r>
          </w:p>
        </w:tc>
        <w:tc>
          <w:tcPr>
            <w:tcW w:w="4990" w:type="dxa"/>
          </w:tcPr>
          <w:p w:rsidR="00630415" w:rsidRPr="002406BC" w:rsidRDefault="00630415" w:rsidP="00630415">
            <w:pPr>
              <w:jc w:val="both"/>
              <w:rPr>
                <w:rFonts w:ascii="Times New Roman" w:hAnsi="Times New Roman" w:cs="Times New Roman"/>
                <w:sz w:val="28"/>
                <w:szCs w:val="28"/>
              </w:rPr>
            </w:pPr>
            <w:r w:rsidRPr="002406BC">
              <w:rPr>
                <w:rFonts w:ascii="Times New Roman" w:hAnsi="Times New Roman" w:cs="Times New Roman"/>
                <w:sz w:val="28"/>
                <w:szCs w:val="28"/>
              </w:rPr>
              <w:t xml:space="preserve">Не </w:t>
            </w:r>
            <w:r w:rsidR="00DF2744" w:rsidRPr="002406BC">
              <w:rPr>
                <w:rFonts w:ascii="Times New Roman" w:hAnsi="Times New Roman" w:cs="Times New Roman"/>
                <w:sz w:val="28"/>
                <w:szCs w:val="28"/>
              </w:rPr>
              <w:t>более 25</w:t>
            </w:r>
            <w:r w:rsidRPr="002406BC">
              <w:rPr>
                <w:rFonts w:ascii="Times New Roman" w:hAnsi="Times New Roman" w:cs="Times New Roman"/>
                <w:sz w:val="28"/>
                <w:szCs w:val="28"/>
              </w:rPr>
              <w:t xml:space="preserve"> млн. рублей</w:t>
            </w:r>
          </w:p>
          <w:p w:rsidR="00630415" w:rsidRPr="002406BC" w:rsidRDefault="00630415" w:rsidP="00630415">
            <w:pPr>
              <w:jc w:val="both"/>
              <w:rPr>
                <w:rFonts w:ascii="Times New Roman" w:hAnsi="Times New Roman" w:cs="Times New Roman"/>
                <w:sz w:val="28"/>
                <w:szCs w:val="28"/>
              </w:rPr>
            </w:pPr>
          </w:p>
        </w:tc>
        <w:tc>
          <w:tcPr>
            <w:tcW w:w="3685" w:type="dxa"/>
          </w:tcPr>
          <w:p w:rsidR="00630415" w:rsidRPr="002406BC" w:rsidRDefault="00630415" w:rsidP="00AA77E6">
            <w:pPr>
              <w:jc w:val="both"/>
              <w:rPr>
                <w:rFonts w:ascii="Times New Roman" w:hAnsi="Times New Roman" w:cs="Times New Roman"/>
                <w:sz w:val="28"/>
                <w:szCs w:val="28"/>
              </w:rPr>
            </w:pPr>
            <w:r w:rsidRPr="002406BC">
              <w:rPr>
                <w:rFonts w:ascii="Times New Roman" w:hAnsi="Times New Roman" w:cs="Times New Roman"/>
                <w:sz w:val="28"/>
                <w:szCs w:val="28"/>
              </w:rPr>
              <w:t xml:space="preserve">Не менее </w:t>
            </w:r>
            <w:r w:rsidR="0083091D" w:rsidRPr="002406BC">
              <w:rPr>
                <w:rFonts w:ascii="Times New Roman" w:hAnsi="Times New Roman" w:cs="Times New Roman"/>
                <w:sz w:val="28"/>
                <w:szCs w:val="28"/>
              </w:rPr>
              <w:t>5</w:t>
            </w:r>
            <w:r w:rsidR="00AA77E6" w:rsidRPr="002406BC">
              <w:rPr>
                <w:rFonts w:ascii="Times New Roman" w:hAnsi="Times New Roman" w:cs="Times New Roman"/>
                <w:sz w:val="28"/>
                <w:szCs w:val="28"/>
              </w:rPr>
              <w:t>%</w:t>
            </w:r>
          </w:p>
        </w:tc>
      </w:tr>
      <w:tr w:rsidR="002406BC" w:rsidRPr="002406BC" w:rsidTr="00A05154">
        <w:tc>
          <w:tcPr>
            <w:tcW w:w="539" w:type="dxa"/>
          </w:tcPr>
          <w:p w:rsidR="00630415" w:rsidRPr="002406BC" w:rsidRDefault="00630415" w:rsidP="00630415">
            <w:pPr>
              <w:jc w:val="center"/>
              <w:rPr>
                <w:rFonts w:ascii="Times New Roman" w:hAnsi="Times New Roman" w:cs="Times New Roman"/>
                <w:sz w:val="28"/>
                <w:szCs w:val="28"/>
              </w:rPr>
            </w:pPr>
            <w:r w:rsidRPr="002406BC">
              <w:rPr>
                <w:rFonts w:ascii="Times New Roman" w:hAnsi="Times New Roman" w:cs="Times New Roman"/>
                <w:sz w:val="28"/>
                <w:szCs w:val="28"/>
              </w:rPr>
              <w:t>3</w:t>
            </w:r>
          </w:p>
        </w:tc>
        <w:tc>
          <w:tcPr>
            <w:tcW w:w="4990" w:type="dxa"/>
          </w:tcPr>
          <w:p w:rsidR="00630415" w:rsidRPr="002406BC" w:rsidRDefault="00630415" w:rsidP="00630415">
            <w:pPr>
              <w:jc w:val="both"/>
              <w:rPr>
                <w:rFonts w:ascii="Times New Roman" w:hAnsi="Times New Roman" w:cs="Times New Roman"/>
                <w:sz w:val="28"/>
                <w:szCs w:val="28"/>
              </w:rPr>
            </w:pPr>
            <w:r w:rsidRPr="002406BC">
              <w:rPr>
                <w:rFonts w:ascii="Times New Roman" w:hAnsi="Times New Roman" w:cs="Times New Roman"/>
                <w:sz w:val="28"/>
                <w:szCs w:val="28"/>
              </w:rPr>
              <w:t>Не более 50 млн. рублей</w:t>
            </w:r>
          </w:p>
          <w:p w:rsidR="00630415" w:rsidRPr="002406BC" w:rsidRDefault="00630415" w:rsidP="00630415">
            <w:pPr>
              <w:jc w:val="both"/>
              <w:rPr>
                <w:rFonts w:ascii="Times New Roman" w:hAnsi="Times New Roman" w:cs="Times New Roman"/>
                <w:sz w:val="28"/>
                <w:szCs w:val="28"/>
              </w:rPr>
            </w:pPr>
          </w:p>
        </w:tc>
        <w:tc>
          <w:tcPr>
            <w:tcW w:w="3685" w:type="dxa"/>
          </w:tcPr>
          <w:p w:rsidR="00630415" w:rsidRPr="002406BC" w:rsidRDefault="00630415" w:rsidP="00C35FE5">
            <w:pPr>
              <w:jc w:val="both"/>
              <w:rPr>
                <w:rFonts w:ascii="Times New Roman" w:hAnsi="Times New Roman" w:cs="Times New Roman"/>
                <w:sz w:val="28"/>
                <w:szCs w:val="28"/>
              </w:rPr>
            </w:pPr>
            <w:r w:rsidRPr="002406BC">
              <w:rPr>
                <w:rFonts w:ascii="Times New Roman" w:hAnsi="Times New Roman" w:cs="Times New Roman"/>
                <w:sz w:val="28"/>
                <w:szCs w:val="28"/>
              </w:rPr>
              <w:t xml:space="preserve">Не менее </w:t>
            </w:r>
            <w:r w:rsidR="00C35FE5" w:rsidRPr="002406BC">
              <w:rPr>
                <w:rFonts w:ascii="Times New Roman" w:hAnsi="Times New Roman" w:cs="Times New Roman"/>
                <w:sz w:val="28"/>
                <w:szCs w:val="28"/>
              </w:rPr>
              <w:t>3</w:t>
            </w:r>
            <w:r w:rsidR="00AA77E6" w:rsidRPr="002406BC">
              <w:rPr>
                <w:rFonts w:ascii="Times New Roman" w:hAnsi="Times New Roman" w:cs="Times New Roman"/>
                <w:sz w:val="28"/>
                <w:szCs w:val="28"/>
              </w:rPr>
              <w:t>%</w:t>
            </w:r>
            <w:r w:rsidR="00675A31" w:rsidRPr="002406BC">
              <w:rPr>
                <w:rFonts w:ascii="Times New Roman" w:hAnsi="Times New Roman" w:cs="Times New Roman"/>
                <w:sz w:val="28"/>
                <w:szCs w:val="28"/>
              </w:rPr>
              <w:t xml:space="preserve"> </w:t>
            </w:r>
          </w:p>
        </w:tc>
      </w:tr>
      <w:tr w:rsidR="002406BC" w:rsidRPr="002406BC" w:rsidTr="00A05154">
        <w:tc>
          <w:tcPr>
            <w:tcW w:w="539" w:type="dxa"/>
          </w:tcPr>
          <w:p w:rsidR="00630415" w:rsidRPr="002406BC" w:rsidRDefault="00630415" w:rsidP="00630415">
            <w:pPr>
              <w:jc w:val="center"/>
              <w:rPr>
                <w:rFonts w:ascii="Times New Roman" w:hAnsi="Times New Roman" w:cs="Times New Roman"/>
                <w:sz w:val="28"/>
                <w:szCs w:val="28"/>
              </w:rPr>
            </w:pPr>
            <w:r w:rsidRPr="002406BC">
              <w:rPr>
                <w:rFonts w:ascii="Times New Roman" w:hAnsi="Times New Roman" w:cs="Times New Roman"/>
                <w:sz w:val="28"/>
                <w:szCs w:val="28"/>
              </w:rPr>
              <w:t>4</w:t>
            </w:r>
          </w:p>
        </w:tc>
        <w:tc>
          <w:tcPr>
            <w:tcW w:w="4990" w:type="dxa"/>
          </w:tcPr>
          <w:p w:rsidR="00630415" w:rsidRPr="002406BC" w:rsidRDefault="00DF2744" w:rsidP="00630415">
            <w:pPr>
              <w:jc w:val="both"/>
              <w:rPr>
                <w:rFonts w:ascii="Times New Roman" w:hAnsi="Times New Roman" w:cs="Times New Roman"/>
                <w:sz w:val="28"/>
                <w:szCs w:val="28"/>
              </w:rPr>
            </w:pPr>
            <w:r w:rsidRPr="002406BC">
              <w:rPr>
                <w:rFonts w:ascii="Times New Roman" w:hAnsi="Times New Roman" w:cs="Times New Roman"/>
                <w:sz w:val="28"/>
                <w:szCs w:val="28"/>
              </w:rPr>
              <w:t>До 300</w:t>
            </w:r>
            <w:r w:rsidR="00630415" w:rsidRPr="002406BC">
              <w:rPr>
                <w:rFonts w:ascii="Times New Roman" w:hAnsi="Times New Roman" w:cs="Times New Roman"/>
                <w:sz w:val="28"/>
                <w:szCs w:val="28"/>
              </w:rPr>
              <w:t xml:space="preserve"> млн. рублей</w:t>
            </w:r>
          </w:p>
          <w:p w:rsidR="00630415" w:rsidRPr="002406BC" w:rsidRDefault="00630415" w:rsidP="00630415">
            <w:pPr>
              <w:jc w:val="both"/>
              <w:rPr>
                <w:rFonts w:ascii="Times New Roman" w:hAnsi="Times New Roman" w:cs="Times New Roman"/>
                <w:sz w:val="28"/>
                <w:szCs w:val="28"/>
              </w:rPr>
            </w:pPr>
          </w:p>
        </w:tc>
        <w:tc>
          <w:tcPr>
            <w:tcW w:w="3685" w:type="dxa"/>
          </w:tcPr>
          <w:p w:rsidR="00630415" w:rsidRPr="002406BC" w:rsidRDefault="00630415" w:rsidP="00AA77E6">
            <w:pPr>
              <w:jc w:val="both"/>
              <w:rPr>
                <w:rFonts w:ascii="Times New Roman" w:hAnsi="Times New Roman" w:cs="Times New Roman"/>
                <w:sz w:val="28"/>
                <w:szCs w:val="28"/>
              </w:rPr>
            </w:pPr>
            <w:r w:rsidRPr="002406BC">
              <w:rPr>
                <w:rFonts w:ascii="Times New Roman" w:hAnsi="Times New Roman" w:cs="Times New Roman"/>
                <w:sz w:val="28"/>
                <w:szCs w:val="28"/>
              </w:rPr>
              <w:t xml:space="preserve">Не менее </w:t>
            </w:r>
            <w:r w:rsidR="00DF2744" w:rsidRPr="002406BC">
              <w:rPr>
                <w:rFonts w:ascii="Times New Roman" w:hAnsi="Times New Roman" w:cs="Times New Roman"/>
                <w:sz w:val="28"/>
                <w:szCs w:val="28"/>
              </w:rPr>
              <w:t>0</w:t>
            </w:r>
            <w:r w:rsidR="0083091D" w:rsidRPr="002406BC">
              <w:rPr>
                <w:rFonts w:ascii="Times New Roman" w:hAnsi="Times New Roman" w:cs="Times New Roman"/>
                <w:sz w:val="28"/>
                <w:szCs w:val="28"/>
              </w:rPr>
              <w:t>,5</w:t>
            </w:r>
            <w:r w:rsidR="00AA77E6" w:rsidRPr="002406BC">
              <w:rPr>
                <w:rFonts w:ascii="Times New Roman" w:hAnsi="Times New Roman" w:cs="Times New Roman"/>
                <w:sz w:val="28"/>
                <w:szCs w:val="28"/>
              </w:rPr>
              <w:t>%</w:t>
            </w:r>
          </w:p>
        </w:tc>
      </w:tr>
      <w:tr w:rsidR="002406BC" w:rsidRPr="002406BC" w:rsidTr="00A05154">
        <w:tc>
          <w:tcPr>
            <w:tcW w:w="539" w:type="dxa"/>
          </w:tcPr>
          <w:p w:rsidR="00EA1167" w:rsidRPr="002406BC" w:rsidRDefault="00EA1167" w:rsidP="00EA1167">
            <w:pPr>
              <w:jc w:val="center"/>
              <w:rPr>
                <w:rFonts w:ascii="Times New Roman" w:hAnsi="Times New Roman" w:cs="Times New Roman"/>
                <w:sz w:val="28"/>
                <w:szCs w:val="28"/>
              </w:rPr>
            </w:pPr>
            <w:r w:rsidRPr="002406BC">
              <w:rPr>
                <w:rFonts w:ascii="Times New Roman" w:hAnsi="Times New Roman" w:cs="Times New Roman"/>
                <w:sz w:val="28"/>
                <w:szCs w:val="28"/>
              </w:rPr>
              <w:t>5</w:t>
            </w:r>
          </w:p>
        </w:tc>
        <w:tc>
          <w:tcPr>
            <w:tcW w:w="4990" w:type="dxa"/>
          </w:tcPr>
          <w:p w:rsidR="00EA1167" w:rsidRPr="002406BC" w:rsidRDefault="00EA1167" w:rsidP="00EA1167">
            <w:pPr>
              <w:jc w:val="both"/>
              <w:rPr>
                <w:rFonts w:ascii="Times New Roman" w:hAnsi="Times New Roman" w:cs="Times New Roman"/>
                <w:sz w:val="28"/>
                <w:szCs w:val="28"/>
              </w:rPr>
            </w:pPr>
            <w:r w:rsidRPr="002406BC">
              <w:rPr>
                <w:rFonts w:ascii="Times New Roman" w:hAnsi="Times New Roman" w:cs="Times New Roman"/>
                <w:sz w:val="28"/>
                <w:szCs w:val="28"/>
              </w:rPr>
              <w:t>300 млн. рублей и более</w:t>
            </w:r>
          </w:p>
          <w:p w:rsidR="00EA1167" w:rsidRPr="002406BC" w:rsidRDefault="00EA1167" w:rsidP="00EA1167">
            <w:pPr>
              <w:jc w:val="both"/>
              <w:rPr>
                <w:rFonts w:ascii="Times New Roman" w:hAnsi="Times New Roman" w:cs="Times New Roman"/>
                <w:sz w:val="28"/>
                <w:szCs w:val="28"/>
              </w:rPr>
            </w:pPr>
          </w:p>
        </w:tc>
        <w:tc>
          <w:tcPr>
            <w:tcW w:w="3685" w:type="dxa"/>
          </w:tcPr>
          <w:p w:rsidR="00EA1167" w:rsidRPr="002406BC" w:rsidRDefault="00EA1167" w:rsidP="00EA1167">
            <w:pPr>
              <w:jc w:val="both"/>
              <w:rPr>
                <w:rFonts w:ascii="Times New Roman" w:hAnsi="Times New Roman" w:cs="Times New Roman"/>
                <w:sz w:val="28"/>
                <w:szCs w:val="28"/>
              </w:rPr>
            </w:pPr>
            <w:r w:rsidRPr="002406BC">
              <w:rPr>
                <w:rFonts w:ascii="Times New Roman" w:hAnsi="Times New Roman" w:cs="Times New Roman"/>
                <w:sz w:val="28"/>
                <w:szCs w:val="28"/>
              </w:rPr>
              <w:t>Не менее 0,5%</w:t>
            </w:r>
          </w:p>
        </w:tc>
      </w:tr>
    </w:tbl>
    <w:p w:rsidR="00AE10C4" w:rsidRPr="002406BC" w:rsidRDefault="00AE10C4" w:rsidP="00AE10C4">
      <w:pPr>
        <w:spacing w:after="0" w:line="240" w:lineRule="auto"/>
        <w:ind w:firstLine="708"/>
        <w:rPr>
          <w:rFonts w:ascii="Times New Roman" w:hAnsi="Times New Roman" w:cs="Times New Roman"/>
          <w:sz w:val="24"/>
          <w:szCs w:val="24"/>
        </w:rPr>
      </w:pPr>
    </w:p>
    <w:p w:rsidR="00AE10C4" w:rsidRPr="002406BC" w:rsidRDefault="00AE10C4" w:rsidP="00AE10C4">
      <w:pPr>
        <w:spacing w:after="0" w:line="240" w:lineRule="auto"/>
        <w:ind w:firstLine="708"/>
        <w:rPr>
          <w:rFonts w:ascii="Times New Roman" w:hAnsi="Times New Roman" w:cs="Times New Roman"/>
          <w:sz w:val="28"/>
          <w:szCs w:val="28"/>
        </w:rPr>
      </w:pPr>
      <w:r w:rsidRPr="002406BC">
        <w:rPr>
          <w:rFonts w:ascii="Times New Roman" w:hAnsi="Times New Roman" w:cs="Times New Roman"/>
          <w:sz w:val="28"/>
          <w:szCs w:val="28"/>
        </w:rPr>
        <w:t>- для юридических лиц, выступающих в роли подрядчика:</w:t>
      </w:r>
    </w:p>
    <w:p w:rsidR="00AE10C4" w:rsidRPr="002406BC" w:rsidRDefault="00AE10C4" w:rsidP="00AE10C4">
      <w:pPr>
        <w:spacing w:after="0" w:line="240" w:lineRule="auto"/>
        <w:rPr>
          <w:rFonts w:ascii="Times New Roman" w:hAnsi="Times New Roman" w:cs="Times New Roman"/>
          <w:sz w:val="28"/>
          <w:szCs w:val="28"/>
        </w:rPr>
      </w:pPr>
      <w:r w:rsidRPr="002406BC">
        <w:rPr>
          <w:rFonts w:ascii="Times New Roman" w:hAnsi="Times New Roman" w:cs="Times New Roman"/>
        </w:rPr>
        <w:t>Таблица № 4</w:t>
      </w:r>
    </w:p>
    <w:tbl>
      <w:tblPr>
        <w:tblStyle w:val="aa"/>
        <w:tblW w:w="0" w:type="auto"/>
        <w:tblInd w:w="108" w:type="dxa"/>
        <w:tblLook w:val="04A0" w:firstRow="1" w:lastRow="0" w:firstColumn="1" w:lastColumn="0" w:noHBand="0" w:noVBand="1"/>
      </w:tblPr>
      <w:tblGrid>
        <w:gridCol w:w="539"/>
        <w:gridCol w:w="4990"/>
        <w:gridCol w:w="3685"/>
      </w:tblGrid>
      <w:tr w:rsidR="002406BC" w:rsidRPr="002406BC" w:rsidTr="00557930">
        <w:tc>
          <w:tcPr>
            <w:tcW w:w="539" w:type="dxa"/>
          </w:tcPr>
          <w:p w:rsidR="00AE10C4" w:rsidRPr="002406BC" w:rsidRDefault="00AE10C4" w:rsidP="00557930">
            <w:pPr>
              <w:jc w:val="center"/>
              <w:rPr>
                <w:rFonts w:ascii="Times New Roman" w:hAnsi="Times New Roman" w:cs="Times New Roman"/>
                <w:b/>
                <w:sz w:val="26"/>
                <w:szCs w:val="26"/>
              </w:rPr>
            </w:pPr>
            <w:r w:rsidRPr="002406BC">
              <w:rPr>
                <w:rFonts w:ascii="Times New Roman" w:hAnsi="Times New Roman" w:cs="Times New Roman"/>
                <w:b/>
                <w:sz w:val="26"/>
                <w:szCs w:val="26"/>
              </w:rPr>
              <w:t>№</w:t>
            </w:r>
          </w:p>
          <w:p w:rsidR="00AE10C4" w:rsidRPr="002406BC" w:rsidRDefault="00AE10C4" w:rsidP="00557930">
            <w:pPr>
              <w:jc w:val="center"/>
              <w:rPr>
                <w:rFonts w:ascii="Times New Roman" w:hAnsi="Times New Roman" w:cs="Times New Roman"/>
                <w:b/>
                <w:sz w:val="26"/>
                <w:szCs w:val="26"/>
              </w:rPr>
            </w:pPr>
            <w:r w:rsidRPr="002406BC">
              <w:rPr>
                <w:rFonts w:ascii="Times New Roman" w:hAnsi="Times New Roman" w:cs="Times New Roman"/>
                <w:b/>
                <w:sz w:val="26"/>
                <w:szCs w:val="26"/>
              </w:rPr>
              <w:t>пп</w:t>
            </w:r>
          </w:p>
        </w:tc>
        <w:tc>
          <w:tcPr>
            <w:tcW w:w="4990" w:type="dxa"/>
          </w:tcPr>
          <w:p w:rsidR="00AE10C4" w:rsidRPr="002406BC" w:rsidRDefault="00AE10C4" w:rsidP="00557930">
            <w:pPr>
              <w:jc w:val="center"/>
              <w:rPr>
                <w:rFonts w:ascii="Times New Roman" w:hAnsi="Times New Roman" w:cs="Times New Roman"/>
                <w:b/>
                <w:sz w:val="26"/>
                <w:szCs w:val="26"/>
              </w:rPr>
            </w:pPr>
            <w:r w:rsidRPr="002406BC">
              <w:rPr>
                <w:rFonts w:ascii="Times New Roman" w:hAnsi="Times New Roman" w:cs="Times New Roman"/>
                <w:b/>
                <w:sz w:val="26"/>
                <w:szCs w:val="26"/>
              </w:rPr>
              <w:t>Стоимость работ по одному договору, указанная в свидетельстве саморегулируемой организации</w:t>
            </w:r>
          </w:p>
        </w:tc>
        <w:tc>
          <w:tcPr>
            <w:tcW w:w="3685" w:type="dxa"/>
          </w:tcPr>
          <w:p w:rsidR="00AE10C4" w:rsidRPr="002406BC" w:rsidRDefault="00AE10C4" w:rsidP="00557930">
            <w:pPr>
              <w:jc w:val="center"/>
              <w:rPr>
                <w:rFonts w:ascii="Times New Roman" w:hAnsi="Times New Roman" w:cs="Times New Roman"/>
                <w:b/>
                <w:sz w:val="26"/>
                <w:szCs w:val="26"/>
              </w:rPr>
            </w:pPr>
            <w:r w:rsidRPr="002406BC">
              <w:rPr>
                <w:rFonts w:ascii="Times New Roman" w:hAnsi="Times New Roman" w:cs="Times New Roman"/>
                <w:b/>
                <w:sz w:val="26"/>
                <w:szCs w:val="26"/>
              </w:rPr>
              <w:t>Минимальный размер стоимости ранее выполненных работ по каждому контракту</w:t>
            </w:r>
          </w:p>
        </w:tc>
      </w:tr>
      <w:tr w:rsidR="002406BC" w:rsidRPr="002406BC" w:rsidTr="00557930">
        <w:tc>
          <w:tcPr>
            <w:tcW w:w="539" w:type="dxa"/>
          </w:tcPr>
          <w:p w:rsidR="00AE10C4" w:rsidRPr="002406BC" w:rsidRDefault="00AE10C4" w:rsidP="00557930">
            <w:pPr>
              <w:jc w:val="center"/>
              <w:rPr>
                <w:rFonts w:ascii="Times New Roman" w:hAnsi="Times New Roman" w:cs="Times New Roman"/>
                <w:sz w:val="28"/>
                <w:szCs w:val="28"/>
              </w:rPr>
            </w:pPr>
            <w:r w:rsidRPr="002406BC">
              <w:rPr>
                <w:rFonts w:ascii="Times New Roman" w:hAnsi="Times New Roman" w:cs="Times New Roman"/>
                <w:sz w:val="28"/>
                <w:szCs w:val="28"/>
              </w:rPr>
              <w:t>1</w:t>
            </w:r>
          </w:p>
        </w:tc>
        <w:tc>
          <w:tcPr>
            <w:tcW w:w="4990" w:type="dxa"/>
          </w:tcPr>
          <w:p w:rsidR="00AE10C4" w:rsidRPr="002406BC" w:rsidRDefault="00AE10C4" w:rsidP="00557930">
            <w:pPr>
              <w:jc w:val="center"/>
              <w:rPr>
                <w:rFonts w:ascii="Times New Roman" w:hAnsi="Times New Roman" w:cs="Times New Roman"/>
                <w:sz w:val="28"/>
                <w:szCs w:val="28"/>
              </w:rPr>
            </w:pPr>
            <w:r w:rsidRPr="002406BC">
              <w:rPr>
                <w:rFonts w:ascii="Times New Roman" w:hAnsi="Times New Roman" w:cs="Times New Roman"/>
                <w:sz w:val="28"/>
                <w:szCs w:val="28"/>
              </w:rPr>
              <w:t>Без ограничения</w:t>
            </w:r>
          </w:p>
          <w:p w:rsidR="00AE10C4" w:rsidRPr="002406BC" w:rsidRDefault="00AE10C4" w:rsidP="00557930">
            <w:pPr>
              <w:jc w:val="center"/>
              <w:rPr>
                <w:rFonts w:ascii="Times New Roman" w:hAnsi="Times New Roman" w:cs="Times New Roman"/>
                <w:sz w:val="28"/>
                <w:szCs w:val="28"/>
              </w:rPr>
            </w:pPr>
          </w:p>
        </w:tc>
        <w:tc>
          <w:tcPr>
            <w:tcW w:w="3685" w:type="dxa"/>
          </w:tcPr>
          <w:p w:rsidR="00AE10C4" w:rsidRPr="002406BC" w:rsidRDefault="00AE10C4" w:rsidP="00557930">
            <w:pPr>
              <w:jc w:val="center"/>
              <w:rPr>
                <w:rFonts w:ascii="Times New Roman" w:hAnsi="Times New Roman" w:cs="Times New Roman"/>
                <w:sz w:val="28"/>
                <w:szCs w:val="28"/>
              </w:rPr>
            </w:pPr>
            <w:r w:rsidRPr="002406BC">
              <w:rPr>
                <w:rFonts w:ascii="Times New Roman" w:hAnsi="Times New Roman" w:cs="Times New Roman"/>
                <w:sz w:val="28"/>
                <w:szCs w:val="28"/>
              </w:rPr>
              <w:t>Не установлен</w:t>
            </w:r>
          </w:p>
        </w:tc>
      </w:tr>
    </w:tbl>
    <w:p w:rsidR="00AE10C4" w:rsidRPr="002406BC" w:rsidRDefault="00AE10C4" w:rsidP="00AE10C4">
      <w:pPr>
        <w:spacing w:after="0" w:line="240" w:lineRule="auto"/>
        <w:rPr>
          <w:rFonts w:ascii="Times New Roman" w:hAnsi="Times New Roman" w:cs="Times New Roman"/>
          <w:sz w:val="28"/>
          <w:szCs w:val="28"/>
        </w:rPr>
      </w:pPr>
    </w:p>
    <w:p w:rsidR="00AF12E9" w:rsidRPr="002406BC" w:rsidRDefault="00AE10C4" w:rsidP="00AE10C4">
      <w:pPr>
        <w:pStyle w:val="ConsPlusNormal"/>
        <w:tabs>
          <w:tab w:val="left" w:pos="765"/>
        </w:tabs>
        <w:ind w:left="-426"/>
        <w:jc w:val="both"/>
        <w:rPr>
          <w:rFonts w:ascii="Times New Roman" w:hAnsi="Times New Roman" w:cs="Times New Roman"/>
          <w:sz w:val="24"/>
          <w:szCs w:val="24"/>
        </w:rPr>
      </w:pPr>
      <w:r w:rsidRPr="002406BC">
        <w:rPr>
          <w:rFonts w:ascii="Times New Roman" w:hAnsi="Times New Roman" w:cs="Times New Roman"/>
          <w:sz w:val="28"/>
          <w:szCs w:val="28"/>
        </w:rPr>
        <w:tab/>
        <w:t>- для индивидуальных предпринимателей минимальный размер стоимости ранее выполненных работ по каждому контракту приведен в Таблицах № 3, № 4.</w:t>
      </w:r>
    </w:p>
    <w:p w:rsidR="00AE10C4" w:rsidRPr="002406BC" w:rsidRDefault="00AE10C4" w:rsidP="00AE10C4">
      <w:pPr>
        <w:pStyle w:val="ConsPlusNormal"/>
        <w:jc w:val="both"/>
        <w:rPr>
          <w:rFonts w:ascii="Times New Roman" w:hAnsi="Times New Roman" w:cs="Times New Roman"/>
          <w:sz w:val="24"/>
          <w:szCs w:val="24"/>
        </w:rPr>
      </w:pPr>
    </w:p>
    <w:p w:rsidR="00AF12E9" w:rsidRPr="002406BC"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2406BC">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2406BC"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2406BC" w:rsidRDefault="00CD5325"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До подачи </w:t>
      </w:r>
      <w:r w:rsidR="00DE0025" w:rsidRPr="002406BC">
        <w:rPr>
          <w:rFonts w:ascii="Times New Roman" w:hAnsi="Times New Roman" w:cs="Times New Roman"/>
          <w:sz w:val="28"/>
          <w:szCs w:val="28"/>
        </w:rPr>
        <w:t>З</w:t>
      </w:r>
      <w:r w:rsidR="00207A81" w:rsidRPr="002406BC">
        <w:rPr>
          <w:rFonts w:ascii="Times New Roman" w:hAnsi="Times New Roman" w:cs="Times New Roman"/>
          <w:sz w:val="28"/>
          <w:szCs w:val="28"/>
        </w:rPr>
        <w:t xml:space="preserve">аявки </w:t>
      </w:r>
      <w:r w:rsidR="002457D5" w:rsidRPr="002406BC">
        <w:rPr>
          <w:rFonts w:ascii="Times New Roman" w:hAnsi="Times New Roman" w:cs="Times New Roman"/>
          <w:sz w:val="28"/>
          <w:szCs w:val="28"/>
        </w:rPr>
        <w:t>У</w:t>
      </w:r>
      <w:r w:rsidR="00207A81" w:rsidRPr="002406BC">
        <w:rPr>
          <w:rFonts w:ascii="Times New Roman" w:hAnsi="Times New Roman" w:cs="Times New Roman"/>
          <w:sz w:val="28"/>
          <w:szCs w:val="28"/>
        </w:rPr>
        <w:t>частник предварительного отбора</w:t>
      </w:r>
      <w:r w:rsidR="00AA77E6" w:rsidRPr="002406BC">
        <w:rPr>
          <w:rFonts w:ascii="Times New Roman" w:hAnsi="Times New Roman" w:cs="Times New Roman"/>
          <w:sz w:val="28"/>
          <w:szCs w:val="28"/>
        </w:rPr>
        <w:t xml:space="preserve"> </w:t>
      </w:r>
      <w:r w:rsidR="00207A81" w:rsidRPr="002406BC">
        <w:rPr>
          <w:rFonts w:ascii="Times New Roman" w:hAnsi="Times New Roman" w:cs="Times New Roman"/>
          <w:sz w:val="28"/>
          <w:szCs w:val="28"/>
        </w:rPr>
        <w:t xml:space="preserve">должен зарегистрироваться </w:t>
      </w:r>
      <w:r w:rsidR="003B5555" w:rsidRPr="002406BC">
        <w:rPr>
          <w:rFonts w:ascii="Times New Roman" w:hAnsi="Times New Roman" w:cs="Times New Roman"/>
          <w:sz w:val="28"/>
          <w:szCs w:val="28"/>
        </w:rPr>
        <w:t xml:space="preserve">на </w:t>
      </w:r>
      <w:r w:rsidR="002457D5" w:rsidRPr="002406BC">
        <w:rPr>
          <w:rFonts w:ascii="Times New Roman" w:hAnsi="Times New Roman" w:cs="Times New Roman"/>
          <w:sz w:val="28"/>
          <w:szCs w:val="28"/>
        </w:rPr>
        <w:t xml:space="preserve">сайте </w:t>
      </w:r>
      <w:r w:rsidR="002347E2" w:rsidRPr="002406BC">
        <w:rPr>
          <w:rFonts w:ascii="Times New Roman" w:hAnsi="Times New Roman" w:cs="Times New Roman"/>
          <w:sz w:val="28"/>
          <w:szCs w:val="28"/>
        </w:rPr>
        <w:t>оператор</w:t>
      </w:r>
      <w:r w:rsidR="002457D5" w:rsidRPr="002406BC">
        <w:rPr>
          <w:rFonts w:ascii="Times New Roman" w:hAnsi="Times New Roman" w:cs="Times New Roman"/>
          <w:sz w:val="28"/>
          <w:szCs w:val="28"/>
        </w:rPr>
        <w:t xml:space="preserve">а </w:t>
      </w:r>
      <w:r w:rsidR="004326A1" w:rsidRPr="002406BC">
        <w:rPr>
          <w:rFonts w:ascii="Times New Roman" w:hAnsi="Times New Roman" w:cs="Times New Roman"/>
          <w:sz w:val="28"/>
          <w:szCs w:val="28"/>
        </w:rPr>
        <w:t>эл</w:t>
      </w:r>
      <w:r w:rsidR="002457D5" w:rsidRPr="002406BC">
        <w:rPr>
          <w:rFonts w:ascii="Times New Roman" w:hAnsi="Times New Roman" w:cs="Times New Roman"/>
          <w:sz w:val="28"/>
          <w:szCs w:val="28"/>
        </w:rPr>
        <w:t xml:space="preserve">ектронной площадки </w:t>
      </w:r>
      <w:r w:rsidR="004326A1" w:rsidRPr="002406BC">
        <w:rPr>
          <w:rFonts w:ascii="Times New Roman" w:hAnsi="Times New Roman" w:cs="Times New Roman"/>
          <w:sz w:val="28"/>
          <w:szCs w:val="28"/>
        </w:rPr>
        <w:t>в соответствии с регламентом работы</w:t>
      </w:r>
      <w:r w:rsidR="002457D5" w:rsidRPr="002406BC">
        <w:rPr>
          <w:rFonts w:ascii="Times New Roman" w:hAnsi="Times New Roman" w:cs="Times New Roman"/>
          <w:sz w:val="28"/>
          <w:szCs w:val="28"/>
        </w:rPr>
        <w:t xml:space="preserve"> электронной площадки</w:t>
      </w:r>
      <w:r w:rsidR="004326A1" w:rsidRPr="002406BC">
        <w:rPr>
          <w:rFonts w:ascii="Times New Roman" w:hAnsi="Times New Roman" w:cs="Times New Roman"/>
          <w:sz w:val="28"/>
          <w:szCs w:val="28"/>
        </w:rPr>
        <w:t>.</w:t>
      </w:r>
    </w:p>
    <w:p w:rsidR="004326A1" w:rsidRPr="002406BC" w:rsidRDefault="00207A81"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Регистрация на электронной площадке, а также участие в предварительном отборе осуществляется без взимания </w:t>
      </w:r>
      <w:r w:rsidR="004326A1" w:rsidRPr="002406BC">
        <w:rPr>
          <w:rFonts w:ascii="Times New Roman" w:hAnsi="Times New Roman" w:cs="Times New Roman"/>
          <w:sz w:val="28"/>
          <w:szCs w:val="28"/>
        </w:rPr>
        <w:t>платы</w:t>
      </w:r>
      <w:r w:rsidR="004A4A46" w:rsidRPr="002406BC">
        <w:rPr>
          <w:rFonts w:ascii="Times New Roman" w:hAnsi="Times New Roman" w:cs="Times New Roman"/>
          <w:sz w:val="28"/>
          <w:szCs w:val="28"/>
        </w:rPr>
        <w:t xml:space="preserve"> с </w:t>
      </w:r>
      <w:r w:rsidR="00733D3F" w:rsidRPr="002406BC">
        <w:rPr>
          <w:rFonts w:ascii="Times New Roman" w:hAnsi="Times New Roman" w:cs="Times New Roman"/>
          <w:sz w:val="28"/>
          <w:szCs w:val="28"/>
        </w:rPr>
        <w:t>У</w:t>
      </w:r>
      <w:r w:rsidR="004A4A46" w:rsidRPr="002406BC">
        <w:rPr>
          <w:rFonts w:ascii="Times New Roman" w:hAnsi="Times New Roman" w:cs="Times New Roman"/>
          <w:sz w:val="28"/>
          <w:szCs w:val="28"/>
        </w:rPr>
        <w:t>частника</w:t>
      </w:r>
      <w:r w:rsidR="004326A1" w:rsidRPr="002406BC">
        <w:rPr>
          <w:rFonts w:ascii="Times New Roman" w:hAnsi="Times New Roman" w:cs="Times New Roman"/>
          <w:sz w:val="28"/>
          <w:szCs w:val="28"/>
        </w:rPr>
        <w:t>.</w:t>
      </w:r>
    </w:p>
    <w:p w:rsidR="009136B0" w:rsidRPr="002406BC"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2406BC">
        <w:rPr>
          <w:rFonts w:ascii="Times New Roman" w:hAnsi="Times New Roman" w:cs="Times New Roman"/>
          <w:sz w:val="28"/>
          <w:szCs w:val="28"/>
        </w:rPr>
        <w:t>через оператор</w:t>
      </w:r>
      <w:r w:rsidRPr="002406BC">
        <w:rPr>
          <w:rFonts w:ascii="Times New Roman" w:hAnsi="Times New Roman" w:cs="Times New Roman"/>
          <w:sz w:val="28"/>
          <w:szCs w:val="28"/>
        </w:rPr>
        <w:t>а электронной площадки в виде электронного документа в соответств</w:t>
      </w:r>
      <w:r w:rsidR="002347E2" w:rsidRPr="002406BC">
        <w:rPr>
          <w:rFonts w:ascii="Times New Roman" w:hAnsi="Times New Roman" w:cs="Times New Roman"/>
          <w:sz w:val="28"/>
          <w:szCs w:val="28"/>
        </w:rPr>
        <w:t>и</w:t>
      </w:r>
      <w:r w:rsidR="002E521A" w:rsidRPr="002406BC">
        <w:rPr>
          <w:rFonts w:ascii="Times New Roman" w:hAnsi="Times New Roman" w:cs="Times New Roman"/>
          <w:sz w:val="28"/>
          <w:szCs w:val="28"/>
        </w:rPr>
        <w:t>и</w:t>
      </w:r>
      <w:r w:rsidR="002347E2" w:rsidRPr="002406BC">
        <w:rPr>
          <w:rFonts w:ascii="Times New Roman" w:hAnsi="Times New Roman" w:cs="Times New Roman"/>
          <w:sz w:val="28"/>
          <w:szCs w:val="28"/>
        </w:rPr>
        <w:t xml:space="preserve"> с правилами, установленными оператор</w:t>
      </w:r>
      <w:r w:rsidRPr="002406BC">
        <w:rPr>
          <w:rFonts w:ascii="Times New Roman" w:hAnsi="Times New Roman" w:cs="Times New Roman"/>
          <w:sz w:val="28"/>
          <w:szCs w:val="28"/>
        </w:rPr>
        <w:t>ом электронной площадки.</w:t>
      </w:r>
    </w:p>
    <w:p w:rsidR="003B5555" w:rsidRPr="002406BC"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Участник </w:t>
      </w:r>
      <w:r w:rsidR="00DE0025" w:rsidRPr="002406BC">
        <w:rPr>
          <w:rFonts w:ascii="Times New Roman" w:hAnsi="Times New Roman" w:cs="Times New Roman"/>
          <w:sz w:val="28"/>
          <w:szCs w:val="28"/>
        </w:rPr>
        <w:t xml:space="preserve">в рамках </w:t>
      </w:r>
      <w:r w:rsidR="000B6D93" w:rsidRPr="002406BC">
        <w:rPr>
          <w:rFonts w:ascii="Times New Roman" w:hAnsi="Times New Roman" w:cs="Times New Roman"/>
          <w:sz w:val="28"/>
          <w:szCs w:val="28"/>
        </w:rPr>
        <w:t>и</w:t>
      </w:r>
      <w:r w:rsidRPr="002406BC">
        <w:rPr>
          <w:rFonts w:ascii="Times New Roman" w:hAnsi="Times New Roman" w:cs="Times New Roman"/>
          <w:sz w:val="28"/>
          <w:szCs w:val="28"/>
        </w:rPr>
        <w:t xml:space="preserve">звещения </w:t>
      </w:r>
      <w:r w:rsidR="00857C24" w:rsidRPr="002406BC">
        <w:rPr>
          <w:rFonts w:ascii="Times New Roman" w:hAnsi="Times New Roman" w:cs="Times New Roman"/>
          <w:sz w:val="28"/>
          <w:szCs w:val="28"/>
        </w:rPr>
        <w:t xml:space="preserve">о проведении предварительного отбора № </w:t>
      </w:r>
      <w:r w:rsidR="00CB5A27" w:rsidRPr="002406BC">
        <w:rPr>
          <w:rFonts w:ascii="Times New Roman" w:hAnsi="Times New Roman" w:cs="Times New Roman"/>
          <w:sz w:val="28"/>
          <w:szCs w:val="28"/>
        </w:rPr>
        <w:t>03</w:t>
      </w:r>
      <w:r w:rsidR="00C35FE5" w:rsidRPr="002406BC">
        <w:rPr>
          <w:rFonts w:ascii="Times New Roman" w:hAnsi="Times New Roman" w:cs="Times New Roman"/>
          <w:sz w:val="28"/>
          <w:szCs w:val="28"/>
        </w:rPr>
        <w:t xml:space="preserve">-г от </w:t>
      </w:r>
      <w:r w:rsidR="00CB5A27" w:rsidRPr="002406BC">
        <w:rPr>
          <w:rFonts w:ascii="Times New Roman" w:hAnsi="Times New Roman" w:cs="Times New Roman"/>
          <w:sz w:val="28"/>
          <w:szCs w:val="28"/>
        </w:rPr>
        <w:t>06.02.2017</w:t>
      </w:r>
      <w:r w:rsidR="00D46E20" w:rsidRPr="002406BC">
        <w:rPr>
          <w:rFonts w:ascii="Times New Roman" w:hAnsi="Times New Roman" w:cs="Times New Roman"/>
          <w:sz w:val="28"/>
          <w:szCs w:val="28"/>
        </w:rPr>
        <w:t xml:space="preserve"> года</w:t>
      </w:r>
      <w:r w:rsidR="00857C24" w:rsidRPr="002406BC">
        <w:rPr>
          <w:rFonts w:ascii="Times New Roman" w:hAnsi="Times New Roman" w:cs="Times New Roman"/>
          <w:sz w:val="28"/>
          <w:szCs w:val="28"/>
        </w:rPr>
        <w:t xml:space="preserve"> (далее – Извещение) </w:t>
      </w:r>
      <w:r w:rsidRPr="002406BC">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2406BC">
        <w:rPr>
          <w:rFonts w:ascii="Times New Roman" w:hAnsi="Times New Roman" w:cs="Times New Roman"/>
          <w:sz w:val="28"/>
          <w:szCs w:val="28"/>
        </w:rPr>
        <w:t>Д</w:t>
      </w:r>
      <w:r w:rsidR="003A4E26" w:rsidRPr="002406BC">
        <w:rPr>
          <w:rFonts w:ascii="Times New Roman" w:hAnsi="Times New Roman" w:cs="Times New Roman"/>
          <w:sz w:val="28"/>
          <w:szCs w:val="28"/>
        </w:rPr>
        <w:t xml:space="preserve">окументацией </w:t>
      </w:r>
      <w:r w:rsidR="000B6D93" w:rsidRPr="002406BC">
        <w:rPr>
          <w:rFonts w:ascii="Times New Roman" w:hAnsi="Times New Roman" w:cs="Times New Roman"/>
          <w:sz w:val="28"/>
          <w:szCs w:val="28"/>
        </w:rPr>
        <w:t>о проведении предварительного отбора</w:t>
      </w:r>
      <w:r w:rsidRPr="002406BC">
        <w:rPr>
          <w:rFonts w:ascii="Times New Roman" w:hAnsi="Times New Roman" w:cs="Times New Roman"/>
          <w:sz w:val="28"/>
          <w:szCs w:val="28"/>
        </w:rPr>
        <w:t xml:space="preserve">, и по ней не принято решение об отказе во включении </w:t>
      </w:r>
      <w:r w:rsidR="002457D5" w:rsidRPr="002406BC">
        <w:rPr>
          <w:rFonts w:ascii="Times New Roman" w:hAnsi="Times New Roman" w:cs="Times New Roman"/>
          <w:sz w:val="28"/>
          <w:szCs w:val="28"/>
        </w:rPr>
        <w:t>У</w:t>
      </w:r>
      <w:r w:rsidRPr="002406BC">
        <w:rPr>
          <w:rFonts w:ascii="Times New Roman" w:hAnsi="Times New Roman" w:cs="Times New Roman"/>
          <w:sz w:val="28"/>
          <w:szCs w:val="28"/>
        </w:rPr>
        <w:t>частника в реестр квалифицированных подрядных организаций.</w:t>
      </w:r>
    </w:p>
    <w:p w:rsidR="003B5555" w:rsidRPr="002406BC"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Участник, подавший </w:t>
      </w:r>
      <w:r w:rsidR="003A4E26"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аявку, вправе </w:t>
      </w:r>
      <w:r w:rsidR="0014438E" w:rsidRPr="002406BC">
        <w:rPr>
          <w:rFonts w:ascii="Times New Roman" w:hAnsi="Times New Roman" w:cs="Times New Roman"/>
          <w:sz w:val="28"/>
          <w:szCs w:val="28"/>
        </w:rPr>
        <w:t xml:space="preserve">ее </w:t>
      </w:r>
      <w:r w:rsidRPr="002406BC">
        <w:rPr>
          <w:rFonts w:ascii="Times New Roman" w:hAnsi="Times New Roman" w:cs="Times New Roman"/>
          <w:sz w:val="28"/>
          <w:szCs w:val="28"/>
        </w:rPr>
        <w:t>изменить.</w:t>
      </w:r>
    </w:p>
    <w:p w:rsidR="00456D91" w:rsidRPr="002406BC"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Внесение изменений в Заявку осуществляется через сайт </w:t>
      </w:r>
      <w:r w:rsidR="002347E2" w:rsidRPr="002406BC">
        <w:rPr>
          <w:rFonts w:ascii="Times New Roman" w:hAnsi="Times New Roman" w:cs="Times New Roman"/>
          <w:sz w:val="28"/>
          <w:szCs w:val="28"/>
        </w:rPr>
        <w:t>оператор</w:t>
      </w:r>
      <w:r w:rsidRPr="002406BC">
        <w:rPr>
          <w:rFonts w:ascii="Times New Roman" w:hAnsi="Times New Roman" w:cs="Times New Roman"/>
          <w:sz w:val="28"/>
          <w:szCs w:val="28"/>
        </w:rPr>
        <w:t xml:space="preserve">а электронной площадки в соответствии с регламентом работы электронной площадки. Изменения, которые вносятся в Заявку должны быть подписаны </w:t>
      </w:r>
      <w:r w:rsidRPr="002406BC">
        <w:rPr>
          <w:rFonts w:ascii="Times New Roman" w:hAnsi="Times New Roman" w:cs="Times New Roman"/>
          <w:sz w:val="28"/>
          <w:szCs w:val="28"/>
        </w:rPr>
        <w:lastRenderedPageBreak/>
        <w:t>усиленной неквалифицированной электронной подписью.</w:t>
      </w:r>
    </w:p>
    <w:p w:rsidR="00456D91" w:rsidRPr="002406BC"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2406BC"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В случае установления факта подачи одним Участником 2 (д</w:t>
      </w:r>
      <w:r w:rsidR="00733D3F" w:rsidRPr="002406BC">
        <w:rPr>
          <w:rFonts w:ascii="Times New Roman" w:hAnsi="Times New Roman" w:cs="Times New Roman"/>
          <w:sz w:val="28"/>
          <w:szCs w:val="28"/>
        </w:rPr>
        <w:t>в</w:t>
      </w:r>
      <w:r w:rsidRPr="002406BC">
        <w:rPr>
          <w:rFonts w:ascii="Times New Roman" w:hAnsi="Times New Roman" w:cs="Times New Roman"/>
          <w:sz w:val="28"/>
          <w:szCs w:val="28"/>
        </w:rPr>
        <w:t xml:space="preserve">ух) и более Заявок при условии, что поданные ранее </w:t>
      </w:r>
      <w:r w:rsidR="001608A9"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аявки </w:t>
      </w:r>
      <w:r w:rsidR="00230B18" w:rsidRPr="002406BC">
        <w:rPr>
          <w:rFonts w:ascii="Times New Roman" w:hAnsi="Times New Roman" w:cs="Times New Roman"/>
          <w:sz w:val="28"/>
          <w:szCs w:val="28"/>
        </w:rPr>
        <w:t xml:space="preserve">таким Участником </w:t>
      </w:r>
      <w:r w:rsidRPr="002406BC">
        <w:rPr>
          <w:rFonts w:ascii="Times New Roman" w:hAnsi="Times New Roman" w:cs="Times New Roman"/>
          <w:sz w:val="28"/>
          <w:szCs w:val="28"/>
        </w:rPr>
        <w:t xml:space="preserve">не отозваны, все </w:t>
      </w:r>
      <w:r w:rsidR="001608A9"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аявки такого </w:t>
      </w:r>
      <w:r w:rsidR="001608A9" w:rsidRPr="002406BC">
        <w:rPr>
          <w:rFonts w:ascii="Times New Roman" w:hAnsi="Times New Roman" w:cs="Times New Roman"/>
          <w:sz w:val="28"/>
          <w:szCs w:val="28"/>
        </w:rPr>
        <w:t>У</w:t>
      </w:r>
      <w:r w:rsidRPr="002406BC">
        <w:rPr>
          <w:rFonts w:ascii="Times New Roman" w:hAnsi="Times New Roman" w:cs="Times New Roman"/>
          <w:sz w:val="28"/>
          <w:szCs w:val="28"/>
        </w:rPr>
        <w:t>частника не рассматриваются.</w:t>
      </w:r>
    </w:p>
    <w:p w:rsidR="009136B0" w:rsidRPr="002406BC"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2406BC">
        <w:rPr>
          <w:rFonts w:ascii="Times New Roman" w:hAnsi="Times New Roman" w:cs="Times New Roman"/>
          <w:sz w:val="28"/>
          <w:szCs w:val="28"/>
        </w:rPr>
        <w:t xml:space="preserve">Заявка подается </w:t>
      </w:r>
      <w:r w:rsidR="003A4E26" w:rsidRPr="002406BC">
        <w:rPr>
          <w:rFonts w:ascii="Times New Roman" w:hAnsi="Times New Roman" w:cs="Times New Roman"/>
          <w:sz w:val="28"/>
          <w:szCs w:val="28"/>
        </w:rPr>
        <w:t>У</w:t>
      </w:r>
      <w:r w:rsidRPr="002406BC">
        <w:rPr>
          <w:rFonts w:ascii="Times New Roman" w:hAnsi="Times New Roman" w:cs="Times New Roman"/>
          <w:sz w:val="28"/>
          <w:szCs w:val="28"/>
        </w:rPr>
        <w:t>частником не ранее</w:t>
      </w:r>
      <w:r w:rsidR="007B6AEC" w:rsidRPr="002406BC">
        <w:rPr>
          <w:rFonts w:ascii="Times New Roman" w:hAnsi="Times New Roman" w:cs="Times New Roman"/>
          <w:sz w:val="28"/>
          <w:szCs w:val="28"/>
        </w:rPr>
        <w:t xml:space="preserve"> </w:t>
      </w:r>
      <w:r w:rsidR="00DE0025" w:rsidRPr="002406BC">
        <w:rPr>
          <w:rFonts w:ascii="Times New Roman" w:hAnsi="Times New Roman" w:cs="Times New Roman"/>
          <w:sz w:val="28"/>
          <w:szCs w:val="28"/>
        </w:rPr>
        <w:t xml:space="preserve">даты, указанной в </w:t>
      </w:r>
      <w:r w:rsidR="007B6AEC" w:rsidRPr="002406BC">
        <w:rPr>
          <w:rFonts w:ascii="Times New Roman" w:hAnsi="Times New Roman" w:cs="Times New Roman"/>
          <w:sz w:val="28"/>
          <w:szCs w:val="28"/>
        </w:rPr>
        <w:t>пункте 7 раздела</w:t>
      </w:r>
      <w:r w:rsidR="00DE0025" w:rsidRPr="002406BC">
        <w:rPr>
          <w:rFonts w:ascii="Times New Roman" w:hAnsi="Times New Roman" w:cs="Times New Roman"/>
          <w:sz w:val="28"/>
          <w:szCs w:val="28"/>
        </w:rPr>
        <w:t xml:space="preserve"> </w:t>
      </w:r>
      <w:r w:rsidR="00DE0025" w:rsidRPr="002406BC">
        <w:rPr>
          <w:rFonts w:ascii="Times New Roman" w:hAnsi="Times New Roman" w:cs="Times New Roman"/>
          <w:sz w:val="28"/>
          <w:szCs w:val="28"/>
          <w:lang w:val="en-US"/>
        </w:rPr>
        <w:t>I</w:t>
      </w:r>
      <w:r w:rsidR="00DE0025" w:rsidRPr="002406BC">
        <w:rPr>
          <w:rFonts w:ascii="Times New Roman" w:hAnsi="Times New Roman" w:cs="Times New Roman"/>
          <w:sz w:val="28"/>
          <w:szCs w:val="28"/>
        </w:rPr>
        <w:t xml:space="preserve"> Документации о проведении предварительного отбора</w:t>
      </w:r>
      <w:r w:rsidR="003A4E26" w:rsidRPr="002406BC">
        <w:rPr>
          <w:rFonts w:ascii="Times New Roman" w:hAnsi="Times New Roman" w:cs="Times New Roman"/>
          <w:sz w:val="28"/>
          <w:szCs w:val="28"/>
        </w:rPr>
        <w:t xml:space="preserve">. </w:t>
      </w:r>
    </w:p>
    <w:p w:rsidR="003A4E26" w:rsidRPr="002406BC"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Заявки, поданные ранее</w:t>
      </w:r>
      <w:r w:rsidR="002457D5" w:rsidRPr="002406BC">
        <w:rPr>
          <w:rFonts w:ascii="Times New Roman" w:hAnsi="Times New Roman" w:cs="Times New Roman"/>
          <w:sz w:val="28"/>
          <w:szCs w:val="28"/>
        </w:rPr>
        <w:t xml:space="preserve"> даты и времени, указанные </w:t>
      </w:r>
      <w:r w:rsidR="007B6AEC" w:rsidRPr="002406BC">
        <w:rPr>
          <w:rFonts w:ascii="Times New Roman" w:hAnsi="Times New Roman" w:cs="Times New Roman"/>
          <w:sz w:val="28"/>
          <w:szCs w:val="28"/>
        </w:rPr>
        <w:t>в пункте 7 раздела</w:t>
      </w:r>
      <w:r w:rsidR="00DE0025" w:rsidRPr="002406BC">
        <w:rPr>
          <w:rFonts w:ascii="Times New Roman" w:hAnsi="Times New Roman" w:cs="Times New Roman"/>
          <w:sz w:val="28"/>
          <w:szCs w:val="28"/>
        </w:rPr>
        <w:t xml:space="preserve"> </w:t>
      </w:r>
      <w:r w:rsidR="00DE0025" w:rsidRPr="002406BC">
        <w:rPr>
          <w:rFonts w:ascii="Times New Roman" w:hAnsi="Times New Roman" w:cs="Times New Roman"/>
          <w:sz w:val="28"/>
          <w:szCs w:val="28"/>
          <w:lang w:val="en-US"/>
        </w:rPr>
        <w:t>I</w:t>
      </w:r>
      <w:r w:rsidR="00DE0025" w:rsidRPr="002406BC">
        <w:rPr>
          <w:rFonts w:ascii="Times New Roman" w:hAnsi="Times New Roman" w:cs="Times New Roman"/>
          <w:sz w:val="28"/>
          <w:szCs w:val="28"/>
        </w:rPr>
        <w:t xml:space="preserve"> Документации о проведении предварительного отбора</w:t>
      </w:r>
      <w:r w:rsidRPr="002406BC">
        <w:rPr>
          <w:rFonts w:ascii="Times New Roman" w:hAnsi="Times New Roman" w:cs="Times New Roman"/>
          <w:sz w:val="28"/>
          <w:szCs w:val="28"/>
        </w:rPr>
        <w:t xml:space="preserve">, не принимаются </w:t>
      </w:r>
      <w:r w:rsidR="002347E2" w:rsidRPr="002406BC">
        <w:rPr>
          <w:rFonts w:ascii="Times New Roman" w:hAnsi="Times New Roman" w:cs="Times New Roman"/>
          <w:sz w:val="28"/>
          <w:szCs w:val="28"/>
        </w:rPr>
        <w:t>оператор</w:t>
      </w:r>
      <w:r w:rsidRPr="002406BC">
        <w:rPr>
          <w:rFonts w:ascii="Times New Roman" w:hAnsi="Times New Roman" w:cs="Times New Roman"/>
          <w:sz w:val="28"/>
          <w:szCs w:val="28"/>
        </w:rPr>
        <w:t>ом электронной площадки и возвращаются Участнику.</w:t>
      </w:r>
    </w:p>
    <w:p w:rsidR="003A4E26" w:rsidRPr="002406BC"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Каждая Заявка, поступившая в </w:t>
      </w:r>
      <w:r w:rsidR="00857C24" w:rsidRPr="002406BC">
        <w:rPr>
          <w:rFonts w:ascii="Times New Roman" w:hAnsi="Times New Roman" w:cs="Times New Roman"/>
          <w:sz w:val="28"/>
          <w:szCs w:val="28"/>
        </w:rPr>
        <w:t xml:space="preserve">установленные </w:t>
      </w:r>
      <w:r w:rsidRPr="002406BC">
        <w:rPr>
          <w:rFonts w:ascii="Times New Roman" w:hAnsi="Times New Roman" w:cs="Times New Roman"/>
          <w:sz w:val="28"/>
          <w:szCs w:val="28"/>
        </w:rPr>
        <w:t>сроки</w:t>
      </w:r>
      <w:r w:rsidR="002347E2" w:rsidRPr="002406BC">
        <w:rPr>
          <w:rFonts w:ascii="Times New Roman" w:hAnsi="Times New Roman" w:cs="Times New Roman"/>
          <w:sz w:val="28"/>
          <w:szCs w:val="28"/>
        </w:rPr>
        <w:t>,</w:t>
      </w:r>
      <w:r w:rsidRPr="002406BC">
        <w:rPr>
          <w:rFonts w:ascii="Times New Roman" w:hAnsi="Times New Roman" w:cs="Times New Roman"/>
          <w:sz w:val="28"/>
          <w:szCs w:val="28"/>
        </w:rPr>
        <w:t xml:space="preserve"> регистрируется </w:t>
      </w:r>
      <w:r w:rsidR="002347E2" w:rsidRPr="002406BC">
        <w:rPr>
          <w:rFonts w:ascii="Times New Roman" w:hAnsi="Times New Roman" w:cs="Times New Roman"/>
          <w:sz w:val="28"/>
          <w:szCs w:val="28"/>
        </w:rPr>
        <w:t>оператор</w:t>
      </w:r>
      <w:r w:rsidRPr="002406BC">
        <w:rPr>
          <w:rFonts w:ascii="Times New Roman" w:hAnsi="Times New Roman" w:cs="Times New Roman"/>
          <w:sz w:val="28"/>
          <w:szCs w:val="28"/>
        </w:rPr>
        <w:t>ом электронной площадки</w:t>
      </w:r>
      <w:r w:rsidR="007C2C8D" w:rsidRPr="002406BC">
        <w:rPr>
          <w:rFonts w:ascii="Times New Roman" w:hAnsi="Times New Roman" w:cs="Times New Roman"/>
          <w:sz w:val="28"/>
          <w:szCs w:val="28"/>
        </w:rPr>
        <w:t>,</w:t>
      </w:r>
      <w:r w:rsidRPr="002406BC">
        <w:rPr>
          <w:rFonts w:ascii="Times New Roman" w:hAnsi="Times New Roman" w:cs="Times New Roman"/>
          <w:sz w:val="28"/>
          <w:szCs w:val="28"/>
        </w:rPr>
        <w:t xml:space="preserve"> с присвоением порядкового номера.</w:t>
      </w:r>
    </w:p>
    <w:p w:rsidR="003A4E26" w:rsidRPr="002406BC"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Установленные д</w:t>
      </w:r>
      <w:r w:rsidR="009136B0" w:rsidRPr="002406BC">
        <w:rPr>
          <w:rFonts w:ascii="Times New Roman" w:hAnsi="Times New Roman" w:cs="Times New Roman"/>
          <w:sz w:val="28"/>
          <w:szCs w:val="28"/>
        </w:rPr>
        <w:t xml:space="preserve">ата и время окончания срока </w:t>
      </w:r>
      <w:r w:rsidR="00131B55" w:rsidRPr="002406BC">
        <w:rPr>
          <w:rFonts w:ascii="Times New Roman" w:hAnsi="Times New Roman" w:cs="Times New Roman"/>
          <w:sz w:val="28"/>
          <w:szCs w:val="28"/>
        </w:rPr>
        <w:t xml:space="preserve">подачи </w:t>
      </w:r>
      <w:r w:rsidR="003A4E26" w:rsidRPr="002406BC">
        <w:rPr>
          <w:rFonts w:ascii="Times New Roman" w:hAnsi="Times New Roman" w:cs="Times New Roman"/>
          <w:sz w:val="28"/>
          <w:szCs w:val="28"/>
        </w:rPr>
        <w:t>З</w:t>
      </w:r>
      <w:r w:rsidR="001608A9" w:rsidRPr="002406BC">
        <w:rPr>
          <w:rFonts w:ascii="Times New Roman" w:hAnsi="Times New Roman" w:cs="Times New Roman"/>
          <w:sz w:val="28"/>
          <w:szCs w:val="28"/>
        </w:rPr>
        <w:t>аявок</w:t>
      </w:r>
      <w:r w:rsidR="009136B0" w:rsidRPr="002406BC">
        <w:rPr>
          <w:rFonts w:ascii="Times New Roman" w:hAnsi="Times New Roman" w:cs="Times New Roman"/>
          <w:sz w:val="28"/>
          <w:szCs w:val="28"/>
        </w:rPr>
        <w:t xml:space="preserve"> могут</w:t>
      </w:r>
      <w:r w:rsidR="00131B55" w:rsidRPr="002406BC">
        <w:rPr>
          <w:rFonts w:ascii="Times New Roman" w:hAnsi="Times New Roman" w:cs="Times New Roman"/>
          <w:sz w:val="28"/>
          <w:szCs w:val="28"/>
        </w:rPr>
        <w:t xml:space="preserve"> быть продлен</w:t>
      </w:r>
      <w:r w:rsidR="009136B0" w:rsidRPr="002406BC">
        <w:rPr>
          <w:rFonts w:ascii="Times New Roman" w:hAnsi="Times New Roman" w:cs="Times New Roman"/>
          <w:sz w:val="28"/>
          <w:szCs w:val="28"/>
        </w:rPr>
        <w:t>ы</w:t>
      </w:r>
      <w:r w:rsidR="00A3144B" w:rsidRPr="002406BC">
        <w:rPr>
          <w:rFonts w:ascii="Times New Roman" w:hAnsi="Times New Roman" w:cs="Times New Roman"/>
          <w:sz w:val="28"/>
          <w:szCs w:val="28"/>
        </w:rPr>
        <w:t xml:space="preserve"> </w:t>
      </w:r>
      <w:r w:rsidR="00857C24" w:rsidRPr="002406BC">
        <w:rPr>
          <w:rFonts w:ascii="Times New Roman" w:hAnsi="Times New Roman" w:cs="Times New Roman"/>
          <w:sz w:val="28"/>
          <w:szCs w:val="28"/>
        </w:rPr>
        <w:t>О</w:t>
      </w:r>
      <w:r w:rsidR="001608A9" w:rsidRPr="002406BC">
        <w:rPr>
          <w:rFonts w:ascii="Times New Roman" w:hAnsi="Times New Roman" w:cs="Times New Roman"/>
          <w:sz w:val="28"/>
          <w:szCs w:val="28"/>
        </w:rPr>
        <w:t xml:space="preserve">рганом по ведению </w:t>
      </w:r>
      <w:r w:rsidR="00857C24" w:rsidRPr="002406BC">
        <w:rPr>
          <w:rFonts w:ascii="Times New Roman" w:hAnsi="Times New Roman" w:cs="Times New Roman"/>
          <w:sz w:val="28"/>
          <w:szCs w:val="28"/>
        </w:rPr>
        <w:t xml:space="preserve">РКП </w:t>
      </w:r>
      <w:r w:rsidR="00131B55" w:rsidRPr="002406BC">
        <w:rPr>
          <w:rFonts w:ascii="Times New Roman" w:hAnsi="Times New Roman" w:cs="Times New Roman"/>
          <w:sz w:val="28"/>
          <w:szCs w:val="28"/>
        </w:rPr>
        <w:t>в случаях</w:t>
      </w:r>
      <w:r w:rsidR="00447A6C" w:rsidRPr="002406BC">
        <w:rPr>
          <w:rFonts w:ascii="Times New Roman" w:hAnsi="Times New Roman" w:cs="Times New Roman"/>
          <w:sz w:val="28"/>
          <w:szCs w:val="28"/>
        </w:rPr>
        <w:t>,</w:t>
      </w:r>
      <w:r w:rsidR="00131B55" w:rsidRPr="002406BC">
        <w:rPr>
          <w:rFonts w:ascii="Times New Roman" w:hAnsi="Times New Roman" w:cs="Times New Roman"/>
          <w:sz w:val="28"/>
          <w:szCs w:val="28"/>
        </w:rPr>
        <w:t xml:space="preserve"> предусмотренных </w:t>
      </w:r>
      <w:r w:rsidR="00525527" w:rsidRPr="002406BC">
        <w:rPr>
          <w:rFonts w:ascii="Times New Roman" w:hAnsi="Times New Roman" w:cs="Times New Roman"/>
          <w:sz w:val="28"/>
          <w:szCs w:val="28"/>
        </w:rPr>
        <w:t>нормами действующего законодательства Российской Федерации</w:t>
      </w:r>
      <w:r w:rsidR="00131B55" w:rsidRPr="002406BC">
        <w:rPr>
          <w:rFonts w:ascii="Times New Roman" w:hAnsi="Times New Roman" w:cs="Times New Roman"/>
          <w:sz w:val="28"/>
          <w:szCs w:val="28"/>
        </w:rPr>
        <w:t>.</w:t>
      </w:r>
    </w:p>
    <w:p w:rsidR="00733D3F" w:rsidRPr="002406BC"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2406BC"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2406BC">
        <w:rPr>
          <w:rFonts w:ascii="Times New Roman" w:hAnsi="Times New Roman" w:cs="Times New Roman"/>
          <w:b/>
          <w:sz w:val="28"/>
          <w:szCs w:val="28"/>
        </w:rPr>
        <w:t>Порядок и срок отзыва заявок на участие в предварительном отборе</w:t>
      </w:r>
    </w:p>
    <w:p w:rsidR="00733D3F" w:rsidRPr="002406BC" w:rsidRDefault="00733D3F" w:rsidP="0028023A">
      <w:pPr>
        <w:pStyle w:val="ConsPlusNormal"/>
        <w:ind w:left="-426"/>
        <w:jc w:val="center"/>
        <w:rPr>
          <w:rFonts w:ascii="Times New Roman" w:hAnsi="Times New Roman" w:cs="Times New Roman"/>
          <w:sz w:val="24"/>
          <w:szCs w:val="24"/>
        </w:rPr>
      </w:pPr>
    </w:p>
    <w:p w:rsidR="0014438E" w:rsidRPr="002406BC"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У</w:t>
      </w:r>
      <w:r w:rsidR="0014438E" w:rsidRPr="002406BC">
        <w:rPr>
          <w:rFonts w:ascii="Times New Roman" w:hAnsi="Times New Roman" w:cs="Times New Roman"/>
          <w:sz w:val="28"/>
          <w:szCs w:val="28"/>
        </w:rPr>
        <w:t xml:space="preserve">частник, подавший </w:t>
      </w:r>
      <w:r w:rsidR="002457D5" w:rsidRPr="002406BC">
        <w:rPr>
          <w:rFonts w:ascii="Times New Roman" w:hAnsi="Times New Roman" w:cs="Times New Roman"/>
          <w:sz w:val="28"/>
          <w:szCs w:val="28"/>
        </w:rPr>
        <w:t>З</w:t>
      </w:r>
      <w:r w:rsidR="0014438E" w:rsidRPr="002406BC">
        <w:rPr>
          <w:rFonts w:ascii="Times New Roman" w:hAnsi="Times New Roman" w:cs="Times New Roman"/>
          <w:sz w:val="28"/>
          <w:szCs w:val="28"/>
        </w:rPr>
        <w:t>аявку, вправе ее отозвать.</w:t>
      </w:r>
    </w:p>
    <w:p w:rsidR="0014438E" w:rsidRPr="002406BC"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Заявка может быть отозвана до </w:t>
      </w:r>
      <w:r w:rsidR="00E32765" w:rsidRPr="002406BC">
        <w:rPr>
          <w:rFonts w:ascii="Times New Roman" w:hAnsi="Times New Roman" w:cs="Times New Roman"/>
          <w:sz w:val="28"/>
          <w:szCs w:val="28"/>
        </w:rPr>
        <w:t>первоначальной</w:t>
      </w:r>
      <w:r w:rsidR="00BB3C7A"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даты и времени окончания </w:t>
      </w:r>
      <w:r w:rsidR="00C63767" w:rsidRPr="002406BC">
        <w:rPr>
          <w:rFonts w:ascii="Times New Roman" w:hAnsi="Times New Roman" w:cs="Times New Roman"/>
          <w:sz w:val="28"/>
          <w:szCs w:val="28"/>
        </w:rPr>
        <w:t xml:space="preserve">срока </w:t>
      </w:r>
      <w:r w:rsidRPr="002406BC">
        <w:rPr>
          <w:rFonts w:ascii="Times New Roman" w:hAnsi="Times New Roman" w:cs="Times New Roman"/>
          <w:sz w:val="28"/>
          <w:szCs w:val="28"/>
        </w:rPr>
        <w:t>подачи Заявок</w:t>
      </w:r>
      <w:r w:rsidR="00C63767" w:rsidRPr="002406BC">
        <w:rPr>
          <w:rFonts w:ascii="Times New Roman" w:hAnsi="Times New Roman" w:cs="Times New Roman"/>
          <w:sz w:val="28"/>
          <w:szCs w:val="28"/>
        </w:rPr>
        <w:t xml:space="preserve">, </w:t>
      </w:r>
      <w:r w:rsidR="00857C24" w:rsidRPr="002406BC">
        <w:rPr>
          <w:rFonts w:ascii="Times New Roman" w:hAnsi="Times New Roman" w:cs="Times New Roman"/>
          <w:sz w:val="28"/>
          <w:szCs w:val="28"/>
        </w:rPr>
        <w:t>указанных в</w:t>
      </w:r>
      <w:r w:rsidR="000B6D93" w:rsidRPr="002406BC">
        <w:rPr>
          <w:rFonts w:ascii="Times New Roman" w:hAnsi="Times New Roman" w:cs="Times New Roman"/>
          <w:sz w:val="28"/>
          <w:szCs w:val="28"/>
        </w:rPr>
        <w:t xml:space="preserve"> Извещении и</w:t>
      </w:r>
      <w:r w:rsidR="00857C24" w:rsidRPr="002406BC">
        <w:rPr>
          <w:rFonts w:ascii="Times New Roman" w:hAnsi="Times New Roman" w:cs="Times New Roman"/>
          <w:sz w:val="28"/>
          <w:szCs w:val="28"/>
        </w:rPr>
        <w:t xml:space="preserve"> </w:t>
      </w:r>
      <w:r w:rsidR="00A07B63" w:rsidRPr="002406BC">
        <w:rPr>
          <w:rFonts w:ascii="Times New Roman" w:hAnsi="Times New Roman" w:cs="Times New Roman"/>
          <w:sz w:val="28"/>
          <w:szCs w:val="28"/>
        </w:rPr>
        <w:t>пункте 8 раздела</w:t>
      </w:r>
      <w:r w:rsidR="00857C24" w:rsidRPr="002406BC">
        <w:rPr>
          <w:rFonts w:ascii="Times New Roman" w:hAnsi="Times New Roman" w:cs="Times New Roman"/>
          <w:sz w:val="28"/>
          <w:szCs w:val="28"/>
        </w:rPr>
        <w:t xml:space="preserve"> </w:t>
      </w:r>
      <w:r w:rsidR="00857C24" w:rsidRPr="002406BC">
        <w:rPr>
          <w:rFonts w:ascii="Times New Roman" w:hAnsi="Times New Roman" w:cs="Times New Roman"/>
          <w:sz w:val="28"/>
          <w:szCs w:val="28"/>
          <w:lang w:val="en-US"/>
        </w:rPr>
        <w:t>I</w:t>
      </w:r>
      <w:r w:rsidR="00857C24" w:rsidRPr="002406BC">
        <w:rPr>
          <w:rFonts w:ascii="Times New Roman" w:hAnsi="Times New Roman" w:cs="Times New Roman"/>
          <w:sz w:val="28"/>
          <w:szCs w:val="28"/>
        </w:rPr>
        <w:t xml:space="preserve">Документации о </w:t>
      </w:r>
      <w:r w:rsidR="000B6D93" w:rsidRPr="002406BC">
        <w:rPr>
          <w:rFonts w:ascii="Times New Roman" w:hAnsi="Times New Roman" w:cs="Times New Roman"/>
          <w:sz w:val="28"/>
          <w:szCs w:val="28"/>
        </w:rPr>
        <w:t>проведении предварительного отбора</w:t>
      </w:r>
      <w:r w:rsidRPr="002406BC">
        <w:rPr>
          <w:rFonts w:ascii="Times New Roman" w:hAnsi="Times New Roman" w:cs="Times New Roman"/>
          <w:sz w:val="28"/>
          <w:szCs w:val="28"/>
        </w:rPr>
        <w:t xml:space="preserve">. </w:t>
      </w:r>
    </w:p>
    <w:p w:rsidR="0014438E" w:rsidRPr="002406BC"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Отзыв Заявки осуществляется через сайт </w:t>
      </w:r>
      <w:r w:rsidR="002347E2" w:rsidRPr="002406BC">
        <w:rPr>
          <w:rFonts w:ascii="Times New Roman" w:hAnsi="Times New Roman" w:cs="Times New Roman"/>
          <w:sz w:val="28"/>
          <w:szCs w:val="28"/>
        </w:rPr>
        <w:t>оператор</w:t>
      </w:r>
      <w:r w:rsidRPr="002406BC">
        <w:rPr>
          <w:rFonts w:ascii="Times New Roman" w:hAnsi="Times New Roman" w:cs="Times New Roman"/>
          <w:sz w:val="28"/>
          <w:szCs w:val="28"/>
        </w:rPr>
        <w:t>а электронной площадки</w:t>
      </w:r>
      <w:r w:rsidR="000F57A1" w:rsidRPr="002406BC">
        <w:rPr>
          <w:rFonts w:ascii="Times New Roman" w:hAnsi="Times New Roman" w:cs="Times New Roman"/>
          <w:sz w:val="28"/>
          <w:szCs w:val="28"/>
        </w:rPr>
        <w:t>,</w:t>
      </w:r>
      <w:r w:rsidR="00BB3C7A"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в соответствии с регламентом работы электронной площадки. </w:t>
      </w:r>
    </w:p>
    <w:p w:rsidR="0014438E" w:rsidRPr="002406BC"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2406BC"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2406BC"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2406BC"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2406BC">
        <w:rPr>
          <w:rFonts w:ascii="Times New Roman" w:hAnsi="Times New Roman" w:cs="Times New Roman"/>
          <w:b/>
          <w:sz w:val="28"/>
          <w:szCs w:val="28"/>
        </w:rPr>
        <w:t>Разъяснение</w:t>
      </w:r>
      <w:r w:rsidR="000B6D93" w:rsidRPr="002406BC">
        <w:rPr>
          <w:rFonts w:ascii="Times New Roman" w:hAnsi="Times New Roman" w:cs="Times New Roman"/>
          <w:b/>
          <w:sz w:val="28"/>
          <w:szCs w:val="28"/>
        </w:rPr>
        <w:t xml:space="preserve"> положений Д</w:t>
      </w:r>
      <w:r w:rsidR="0014438E" w:rsidRPr="002406BC">
        <w:rPr>
          <w:rFonts w:ascii="Times New Roman" w:hAnsi="Times New Roman" w:cs="Times New Roman"/>
          <w:b/>
          <w:sz w:val="28"/>
          <w:szCs w:val="28"/>
        </w:rPr>
        <w:t>окументации</w:t>
      </w:r>
      <w:r w:rsidR="00626059" w:rsidRPr="002406BC">
        <w:rPr>
          <w:rFonts w:ascii="Times New Roman" w:hAnsi="Times New Roman" w:cs="Times New Roman"/>
          <w:b/>
          <w:sz w:val="28"/>
          <w:szCs w:val="28"/>
        </w:rPr>
        <w:t xml:space="preserve">, внесение изменений в </w:t>
      </w:r>
      <w:r w:rsidR="003D6EFB" w:rsidRPr="002406BC">
        <w:rPr>
          <w:rFonts w:ascii="Times New Roman" w:hAnsi="Times New Roman" w:cs="Times New Roman"/>
          <w:b/>
          <w:sz w:val="28"/>
          <w:szCs w:val="28"/>
        </w:rPr>
        <w:t>Документацию о проведении предварительного отбора</w:t>
      </w:r>
    </w:p>
    <w:p w:rsidR="0014438E" w:rsidRPr="002406BC" w:rsidRDefault="0014438E" w:rsidP="0028023A">
      <w:pPr>
        <w:pStyle w:val="ConsPlusNormal"/>
        <w:ind w:left="-426"/>
        <w:jc w:val="center"/>
        <w:rPr>
          <w:rFonts w:ascii="Times New Roman" w:hAnsi="Times New Roman" w:cs="Times New Roman"/>
          <w:sz w:val="24"/>
          <w:szCs w:val="24"/>
        </w:rPr>
      </w:pPr>
    </w:p>
    <w:p w:rsidR="00E72EFB" w:rsidRPr="002406BC" w:rsidRDefault="000111F1" w:rsidP="00A07B63">
      <w:pPr>
        <w:pStyle w:val="afc"/>
        <w:jc w:val="center"/>
        <w:rPr>
          <w:rFonts w:ascii="Times New Roman" w:hAnsi="Times New Roman" w:cs="Times New Roman"/>
          <w:sz w:val="28"/>
          <w:szCs w:val="28"/>
        </w:rPr>
      </w:pPr>
      <w:r w:rsidRPr="002406BC">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2406BC">
        <w:rPr>
          <w:rFonts w:ascii="Times New Roman" w:hAnsi="Times New Roman" w:cs="Times New Roman"/>
          <w:sz w:val="28"/>
          <w:szCs w:val="28"/>
        </w:rPr>
        <w:t>.</w:t>
      </w:r>
    </w:p>
    <w:p w:rsidR="00C35E9F" w:rsidRPr="002406BC" w:rsidRDefault="000111F1" w:rsidP="00626059">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r>
      <w:r w:rsidR="00626059" w:rsidRPr="002406BC">
        <w:rPr>
          <w:rFonts w:ascii="Times New Roman" w:hAnsi="Times New Roman" w:cs="Times New Roman"/>
          <w:sz w:val="28"/>
          <w:szCs w:val="28"/>
        </w:rPr>
        <w:t xml:space="preserve">1.1. </w:t>
      </w:r>
      <w:r w:rsidR="008709A1" w:rsidRPr="002406BC">
        <w:rPr>
          <w:rFonts w:ascii="Times New Roman" w:hAnsi="Times New Roman" w:cs="Times New Roman"/>
          <w:sz w:val="28"/>
          <w:szCs w:val="28"/>
        </w:rPr>
        <w:t>Л</w:t>
      </w:r>
      <w:r w:rsidR="00C35E9F" w:rsidRPr="002406BC">
        <w:rPr>
          <w:rFonts w:ascii="Times New Roman" w:hAnsi="Times New Roman" w:cs="Times New Roman"/>
          <w:sz w:val="28"/>
          <w:szCs w:val="28"/>
        </w:rPr>
        <w:t xml:space="preserve">юбое заинтересованное лицо </w:t>
      </w:r>
      <w:r w:rsidR="003C67F8" w:rsidRPr="002406BC">
        <w:rPr>
          <w:rFonts w:ascii="Times New Roman" w:hAnsi="Times New Roman" w:cs="Times New Roman"/>
          <w:sz w:val="28"/>
          <w:szCs w:val="28"/>
        </w:rPr>
        <w:t xml:space="preserve">вправе направить в </w:t>
      </w:r>
      <w:r w:rsidR="000F57A1" w:rsidRPr="002406BC">
        <w:rPr>
          <w:rFonts w:ascii="Times New Roman" w:hAnsi="Times New Roman" w:cs="Times New Roman"/>
          <w:sz w:val="28"/>
          <w:szCs w:val="28"/>
        </w:rPr>
        <w:t>о</w:t>
      </w:r>
      <w:r w:rsidR="003C67F8" w:rsidRPr="002406BC">
        <w:rPr>
          <w:rFonts w:ascii="Times New Roman" w:hAnsi="Times New Roman" w:cs="Times New Roman"/>
          <w:sz w:val="28"/>
          <w:szCs w:val="28"/>
        </w:rPr>
        <w:t xml:space="preserve">рган по ведению </w:t>
      </w:r>
      <w:r w:rsidR="006958B0" w:rsidRPr="002406BC">
        <w:rPr>
          <w:rFonts w:ascii="Times New Roman" w:hAnsi="Times New Roman" w:cs="Times New Roman"/>
          <w:sz w:val="28"/>
          <w:szCs w:val="28"/>
        </w:rPr>
        <w:t>РКП</w:t>
      </w:r>
      <w:r w:rsidR="00A3144B" w:rsidRPr="002406BC">
        <w:rPr>
          <w:rFonts w:ascii="Times New Roman" w:hAnsi="Times New Roman" w:cs="Times New Roman"/>
          <w:sz w:val="28"/>
          <w:szCs w:val="28"/>
        </w:rPr>
        <w:t xml:space="preserve"> </w:t>
      </w:r>
      <w:r w:rsidR="00857C24" w:rsidRPr="002406BC">
        <w:rPr>
          <w:rFonts w:ascii="Times New Roman" w:hAnsi="Times New Roman" w:cs="Times New Roman"/>
          <w:sz w:val="28"/>
          <w:szCs w:val="28"/>
        </w:rPr>
        <w:t>запрос о разъяснении Д</w:t>
      </w:r>
      <w:r w:rsidR="003C67F8" w:rsidRPr="002406BC">
        <w:rPr>
          <w:rFonts w:ascii="Times New Roman" w:hAnsi="Times New Roman" w:cs="Times New Roman"/>
          <w:sz w:val="28"/>
          <w:szCs w:val="28"/>
        </w:rPr>
        <w:t xml:space="preserve">окументации </w:t>
      </w:r>
      <w:r w:rsidR="00894CC4" w:rsidRPr="002406BC">
        <w:rPr>
          <w:rFonts w:ascii="Times New Roman" w:hAnsi="Times New Roman" w:cs="Times New Roman"/>
          <w:sz w:val="28"/>
          <w:szCs w:val="28"/>
        </w:rPr>
        <w:t xml:space="preserve">о </w:t>
      </w:r>
      <w:r w:rsidR="000B6D93" w:rsidRPr="002406BC">
        <w:rPr>
          <w:rFonts w:ascii="Times New Roman" w:hAnsi="Times New Roman" w:cs="Times New Roman"/>
          <w:sz w:val="28"/>
          <w:szCs w:val="28"/>
        </w:rPr>
        <w:t xml:space="preserve">проведении </w:t>
      </w:r>
      <w:r w:rsidR="000B6D93" w:rsidRPr="002406BC">
        <w:rPr>
          <w:rFonts w:ascii="Times New Roman" w:hAnsi="Times New Roman" w:cs="Times New Roman"/>
          <w:sz w:val="28"/>
          <w:szCs w:val="28"/>
        </w:rPr>
        <w:lastRenderedPageBreak/>
        <w:t>предварительного отбора</w:t>
      </w:r>
      <w:r w:rsidR="003C67F8" w:rsidRPr="002406BC">
        <w:rPr>
          <w:rFonts w:ascii="Times New Roman" w:hAnsi="Times New Roman" w:cs="Times New Roman"/>
          <w:sz w:val="28"/>
          <w:szCs w:val="28"/>
        </w:rPr>
        <w:t xml:space="preserve"> (далее – Запрос)</w:t>
      </w:r>
      <w:r w:rsidR="000F57A1" w:rsidRPr="002406BC">
        <w:rPr>
          <w:rFonts w:ascii="Times New Roman" w:hAnsi="Times New Roman" w:cs="Times New Roman"/>
          <w:sz w:val="28"/>
          <w:szCs w:val="28"/>
        </w:rPr>
        <w:t>.</w:t>
      </w:r>
    </w:p>
    <w:p w:rsidR="00C35E9F" w:rsidRPr="002406BC" w:rsidRDefault="000111F1" w:rsidP="000111F1">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t xml:space="preserve">1.2. </w:t>
      </w:r>
      <w:r w:rsidR="003C67F8" w:rsidRPr="002406BC">
        <w:rPr>
          <w:rFonts w:ascii="Times New Roman" w:hAnsi="Times New Roman" w:cs="Times New Roman"/>
          <w:sz w:val="28"/>
          <w:szCs w:val="28"/>
        </w:rPr>
        <w:t xml:space="preserve">Запрос направляется в виде электронного документа через </w:t>
      </w:r>
      <w:r w:rsidR="00857C24" w:rsidRPr="002406BC">
        <w:rPr>
          <w:rFonts w:ascii="Times New Roman" w:hAnsi="Times New Roman" w:cs="Times New Roman"/>
          <w:sz w:val="28"/>
          <w:szCs w:val="28"/>
        </w:rPr>
        <w:t xml:space="preserve">сайт </w:t>
      </w:r>
      <w:r w:rsidR="002347E2" w:rsidRPr="002406BC">
        <w:rPr>
          <w:rFonts w:ascii="Times New Roman" w:hAnsi="Times New Roman" w:cs="Times New Roman"/>
          <w:sz w:val="28"/>
          <w:szCs w:val="28"/>
        </w:rPr>
        <w:t>оператор</w:t>
      </w:r>
      <w:r w:rsidR="003C67F8" w:rsidRPr="002406BC">
        <w:rPr>
          <w:rFonts w:ascii="Times New Roman" w:hAnsi="Times New Roman" w:cs="Times New Roman"/>
          <w:sz w:val="28"/>
          <w:szCs w:val="28"/>
        </w:rPr>
        <w:t xml:space="preserve">а электронной площадки </w:t>
      </w:r>
      <w:r w:rsidR="00C35E9F" w:rsidRPr="002406BC">
        <w:rPr>
          <w:rFonts w:ascii="Times New Roman" w:hAnsi="Times New Roman" w:cs="Times New Roman"/>
          <w:sz w:val="28"/>
          <w:szCs w:val="28"/>
        </w:rPr>
        <w:t>в соответствии с регламентом работы электронной площадки</w:t>
      </w:r>
      <w:r w:rsidR="003C67F8" w:rsidRPr="002406BC">
        <w:rPr>
          <w:rFonts w:ascii="Times New Roman" w:hAnsi="Times New Roman" w:cs="Times New Roman"/>
          <w:sz w:val="28"/>
          <w:szCs w:val="28"/>
        </w:rPr>
        <w:t>.</w:t>
      </w:r>
    </w:p>
    <w:p w:rsidR="003C67F8" w:rsidRPr="002406BC" w:rsidRDefault="000111F1" w:rsidP="000111F1">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t xml:space="preserve">1.3. </w:t>
      </w:r>
      <w:r w:rsidR="003C67F8" w:rsidRPr="002406BC">
        <w:rPr>
          <w:rFonts w:ascii="Times New Roman" w:hAnsi="Times New Roman" w:cs="Times New Roman"/>
          <w:sz w:val="28"/>
          <w:szCs w:val="28"/>
        </w:rPr>
        <w:t>Запрос</w:t>
      </w:r>
      <w:r w:rsidR="00894CC4" w:rsidRPr="002406BC">
        <w:rPr>
          <w:rFonts w:ascii="Times New Roman" w:hAnsi="Times New Roman" w:cs="Times New Roman"/>
          <w:sz w:val="28"/>
          <w:szCs w:val="28"/>
        </w:rPr>
        <w:t>ы при</w:t>
      </w:r>
      <w:r w:rsidR="006958B0" w:rsidRPr="002406BC">
        <w:rPr>
          <w:rFonts w:ascii="Times New Roman" w:hAnsi="Times New Roman" w:cs="Times New Roman"/>
          <w:sz w:val="28"/>
          <w:szCs w:val="28"/>
        </w:rPr>
        <w:t xml:space="preserve">нимаются до </w:t>
      </w:r>
      <w:r w:rsidR="00CB5A27" w:rsidRPr="002406BC">
        <w:rPr>
          <w:rFonts w:ascii="Times New Roman" w:hAnsi="Times New Roman" w:cs="Times New Roman"/>
          <w:sz w:val="28"/>
          <w:szCs w:val="28"/>
        </w:rPr>
        <w:t>«23» феврал</w:t>
      </w:r>
      <w:r w:rsidR="00C35FE5" w:rsidRPr="002406BC">
        <w:rPr>
          <w:rFonts w:ascii="Times New Roman" w:hAnsi="Times New Roman" w:cs="Times New Roman"/>
          <w:sz w:val="28"/>
          <w:szCs w:val="28"/>
        </w:rPr>
        <w:t>я 2017</w:t>
      </w:r>
      <w:r w:rsidR="00D46E20" w:rsidRPr="002406BC">
        <w:rPr>
          <w:rFonts w:ascii="Times New Roman" w:hAnsi="Times New Roman" w:cs="Times New Roman"/>
          <w:sz w:val="28"/>
          <w:szCs w:val="28"/>
        </w:rPr>
        <w:t xml:space="preserve"> </w:t>
      </w:r>
      <w:r w:rsidR="006958B0" w:rsidRPr="002406BC">
        <w:rPr>
          <w:rFonts w:ascii="Times New Roman" w:hAnsi="Times New Roman" w:cs="Times New Roman"/>
          <w:sz w:val="28"/>
          <w:szCs w:val="28"/>
        </w:rPr>
        <w:t>года.</w:t>
      </w:r>
    </w:p>
    <w:p w:rsidR="003C67F8" w:rsidRPr="002406BC" w:rsidRDefault="000111F1" w:rsidP="000111F1">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t xml:space="preserve">1.4. </w:t>
      </w:r>
      <w:r w:rsidR="00C35E9F" w:rsidRPr="002406BC">
        <w:rPr>
          <w:rFonts w:ascii="Times New Roman" w:hAnsi="Times New Roman" w:cs="Times New Roman"/>
          <w:sz w:val="28"/>
          <w:szCs w:val="28"/>
        </w:rPr>
        <w:t xml:space="preserve">В случае если </w:t>
      </w:r>
      <w:r w:rsidR="003C67F8" w:rsidRPr="002406BC">
        <w:rPr>
          <w:rFonts w:ascii="Times New Roman" w:hAnsi="Times New Roman" w:cs="Times New Roman"/>
          <w:sz w:val="28"/>
          <w:szCs w:val="28"/>
        </w:rPr>
        <w:t>З</w:t>
      </w:r>
      <w:r w:rsidR="00C35E9F" w:rsidRPr="002406BC">
        <w:rPr>
          <w:rFonts w:ascii="Times New Roman" w:hAnsi="Times New Roman" w:cs="Times New Roman"/>
          <w:sz w:val="28"/>
          <w:szCs w:val="28"/>
        </w:rPr>
        <w:t>апрос поступил</w:t>
      </w:r>
      <w:r w:rsidR="003C67F8" w:rsidRPr="002406BC">
        <w:rPr>
          <w:rFonts w:ascii="Times New Roman" w:hAnsi="Times New Roman" w:cs="Times New Roman"/>
          <w:sz w:val="28"/>
          <w:szCs w:val="28"/>
        </w:rPr>
        <w:t xml:space="preserve"> в сроки, указанные в пункте </w:t>
      </w:r>
      <w:r w:rsidR="00B229BD" w:rsidRPr="002406BC">
        <w:rPr>
          <w:rFonts w:ascii="Times New Roman" w:hAnsi="Times New Roman" w:cs="Times New Roman"/>
          <w:sz w:val="28"/>
          <w:szCs w:val="28"/>
        </w:rPr>
        <w:t>1.</w:t>
      </w:r>
      <w:r w:rsidR="00894CC4" w:rsidRPr="002406BC">
        <w:rPr>
          <w:rFonts w:ascii="Times New Roman" w:hAnsi="Times New Roman" w:cs="Times New Roman"/>
          <w:sz w:val="28"/>
          <w:szCs w:val="28"/>
        </w:rPr>
        <w:t>3</w:t>
      </w:r>
      <w:r w:rsidR="003C67F8" w:rsidRPr="002406BC">
        <w:rPr>
          <w:rFonts w:ascii="Times New Roman" w:hAnsi="Times New Roman" w:cs="Times New Roman"/>
          <w:sz w:val="28"/>
          <w:szCs w:val="28"/>
        </w:rPr>
        <w:t xml:space="preserve"> настоящего </w:t>
      </w:r>
      <w:r w:rsidR="00894CC4" w:rsidRPr="002406BC">
        <w:rPr>
          <w:rFonts w:ascii="Times New Roman" w:hAnsi="Times New Roman" w:cs="Times New Roman"/>
          <w:sz w:val="28"/>
          <w:szCs w:val="28"/>
        </w:rPr>
        <w:t>раздела</w:t>
      </w:r>
      <w:r w:rsidR="00C35E9F" w:rsidRPr="002406BC">
        <w:rPr>
          <w:rFonts w:ascii="Times New Roman" w:hAnsi="Times New Roman" w:cs="Times New Roman"/>
          <w:sz w:val="28"/>
          <w:szCs w:val="28"/>
        </w:rPr>
        <w:t xml:space="preserve">, </w:t>
      </w:r>
      <w:r w:rsidR="003C67F8" w:rsidRPr="002406BC">
        <w:rPr>
          <w:rFonts w:ascii="Times New Roman" w:hAnsi="Times New Roman" w:cs="Times New Roman"/>
          <w:sz w:val="28"/>
          <w:szCs w:val="28"/>
        </w:rPr>
        <w:t>О</w:t>
      </w:r>
      <w:r w:rsidR="00C35E9F" w:rsidRPr="002406BC">
        <w:rPr>
          <w:rFonts w:ascii="Times New Roman" w:hAnsi="Times New Roman" w:cs="Times New Roman"/>
          <w:sz w:val="28"/>
          <w:szCs w:val="28"/>
        </w:rPr>
        <w:t xml:space="preserve">рган по ведению </w:t>
      </w:r>
      <w:r w:rsidR="003C67F8" w:rsidRPr="002406BC">
        <w:rPr>
          <w:rFonts w:ascii="Times New Roman" w:hAnsi="Times New Roman" w:cs="Times New Roman"/>
          <w:sz w:val="28"/>
          <w:szCs w:val="28"/>
        </w:rPr>
        <w:t xml:space="preserve">РКП </w:t>
      </w:r>
      <w:r w:rsidR="00C35E9F" w:rsidRPr="002406BC">
        <w:rPr>
          <w:rFonts w:ascii="Times New Roman" w:hAnsi="Times New Roman" w:cs="Times New Roman"/>
          <w:sz w:val="28"/>
          <w:szCs w:val="28"/>
        </w:rPr>
        <w:t xml:space="preserve">в течение 3 </w:t>
      </w:r>
      <w:r w:rsidR="003C67F8" w:rsidRPr="002406BC">
        <w:rPr>
          <w:rFonts w:ascii="Times New Roman" w:hAnsi="Times New Roman" w:cs="Times New Roman"/>
          <w:sz w:val="28"/>
          <w:szCs w:val="28"/>
        </w:rPr>
        <w:t xml:space="preserve">(трех) </w:t>
      </w:r>
      <w:r w:rsidR="00C35E9F" w:rsidRPr="002406BC">
        <w:rPr>
          <w:rFonts w:ascii="Times New Roman" w:hAnsi="Times New Roman" w:cs="Times New Roman"/>
          <w:sz w:val="28"/>
          <w:szCs w:val="28"/>
        </w:rPr>
        <w:t xml:space="preserve">рабочих дней со дня поступления </w:t>
      </w:r>
      <w:r w:rsidR="003C67F8" w:rsidRPr="002406BC">
        <w:rPr>
          <w:rFonts w:ascii="Times New Roman" w:hAnsi="Times New Roman" w:cs="Times New Roman"/>
          <w:sz w:val="28"/>
          <w:szCs w:val="28"/>
        </w:rPr>
        <w:t>З</w:t>
      </w:r>
      <w:r w:rsidR="00C35E9F" w:rsidRPr="002406BC">
        <w:rPr>
          <w:rFonts w:ascii="Times New Roman" w:hAnsi="Times New Roman" w:cs="Times New Roman"/>
          <w:sz w:val="28"/>
          <w:szCs w:val="28"/>
        </w:rPr>
        <w:t xml:space="preserve">апроса обязан опубликовать </w:t>
      </w:r>
      <w:r w:rsidR="008709A1" w:rsidRPr="002406BC">
        <w:rPr>
          <w:rFonts w:ascii="Times New Roman" w:hAnsi="Times New Roman" w:cs="Times New Roman"/>
          <w:sz w:val="28"/>
          <w:szCs w:val="28"/>
        </w:rPr>
        <w:t xml:space="preserve">на </w:t>
      </w:r>
      <w:r w:rsidR="002C1888" w:rsidRPr="002406BC">
        <w:rPr>
          <w:rFonts w:ascii="Times New Roman" w:hAnsi="Times New Roman" w:cs="Times New Roman"/>
          <w:sz w:val="28"/>
          <w:szCs w:val="28"/>
        </w:rPr>
        <w:t xml:space="preserve">официальном </w:t>
      </w:r>
      <w:r w:rsidR="00C35E9F" w:rsidRPr="002406BC">
        <w:rPr>
          <w:rFonts w:ascii="Times New Roman" w:hAnsi="Times New Roman" w:cs="Times New Roman"/>
          <w:sz w:val="28"/>
          <w:szCs w:val="28"/>
        </w:rPr>
        <w:t xml:space="preserve">сайте </w:t>
      </w:r>
      <w:r w:rsidR="002C1888" w:rsidRPr="002406BC">
        <w:rPr>
          <w:rFonts w:ascii="Times New Roman" w:hAnsi="Times New Roman" w:cs="Times New Roman"/>
          <w:sz w:val="28"/>
          <w:szCs w:val="28"/>
        </w:rPr>
        <w:t xml:space="preserve">и </w:t>
      </w:r>
      <w:r w:rsidR="001F4302" w:rsidRPr="002406BC">
        <w:rPr>
          <w:rFonts w:ascii="Times New Roman" w:hAnsi="Times New Roman" w:cs="Times New Roman"/>
          <w:sz w:val="28"/>
          <w:szCs w:val="28"/>
        </w:rPr>
        <w:t xml:space="preserve">сайте </w:t>
      </w:r>
      <w:r w:rsidR="002347E2" w:rsidRPr="002406BC">
        <w:rPr>
          <w:rFonts w:ascii="Times New Roman" w:hAnsi="Times New Roman" w:cs="Times New Roman"/>
          <w:sz w:val="28"/>
          <w:szCs w:val="28"/>
        </w:rPr>
        <w:t>оператор</w:t>
      </w:r>
      <w:r w:rsidR="00C35E9F" w:rsidRPr="002406BC">
        <w:rPr>
          <w:rFonts w:ascii="Times New Roman" w:hAnsi="Times New Roman" w:cs="Times New Roman"/>
          <w:sz w:val="28"/>
          <w:szCs w:val="28"/>
        </w:rPr>
        <w:t>а электронной площадки</w:t>
      </w:r>
      <w:r w:rsidR="00857C24" w:rsidRPr="002406BC">
        <w:rPr>
          <w:rFonts w:ascii="Times New Roman" w:hAnsi="Times New Roman" w:cs="Times New Roman"/>
          <w:sz w:val="28"/>
          <w:szCs w:val="28"/>
        </w:rPr>
        <w:t xml:space="preserve"> разъяснения Д</w:t>
      </w:r>
      <w:r w:rsidR="00C35E9F" w:rsidRPr="002406BC">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2406BC">
        <w:rPr>
          <w:rFonts w:ascii="Times New Roman" w:hAnsi="Times New Roman" w:cs="Times New Roman"/>
          <w:sz w:val="28"/>
          <w:szCs w:val="28"/>
        </w:rPr>
        <w:t>З</w:t>
      </w:r>
      <w:r w:rsidR="00C35E9F" w:rsidRPr="002406BC">
        <w:rPr>
          <w:rFonts w:ascii="Times New Roman" w:hAnsi="Times New Roman" w:cs="Times New Roman"/>
          <w:sz w:val="28"/>
          <w:szCs w:val="28"/>
        </w:rPr>
        <w:t xml:space="preserve">апрос. </w:t>
      </w:r>
    </w:p>
    <w:p w:rsidR="00C35E9F" w:rsidRPr="002406BC" w:rsidRDefault="000111F1" w:rsidP="000111F1">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t xml:space="preserve">1.5. </w:t>
      </w:r>
      <w:r w:rsidR="00C35E9F" w:rsidRPr="002406BC">
        <w:rPr>
          <w:rFonts w:ascii="Times New Roman" w:hAnsi="Times New Roman" w:cs="Times New Roman"/>
          <w:sz w:val="28"/>
          <w:szCs w:val="28"/>
        </w:rPr>
        <w:t xml:space="preserve">В случае если </w:t>
      </w:r>
      <w:r w:rsidR="003C67F8" w:rsidRPr="002406BC">
        <w:rPr>
          <w:rFonts w:ascii="Times New Roman" w:hAnsi="Times New Roman" w:cs="Times New Roman"/>
          <w:sz w:val="28"/>
          <w:szCs w:val="28"/>
        </w:rPr>
        <w:t>З</w:t>
      </w:r>
      <w:r w:rsidR="00C35E9F" w:rsidRPr="002406BC">
        <w:rPr>
          <w:rFonts w:ascii="Times New Roman" w:hAnsi="Times New Roman" w:cs="Times New Roman"/>
          <w:sz w:val="28"/>
          <w:szCs w:val="28"/>
        </w:rPr>
        <w:t>апрос поступил позднее</w:t>
      </w:r>
      <w:r w:rsidR="00A3144B" w:rsidRPr="002406BC">
        <w:rPr>
          <w:rFonts w:ascii="Times New Roman" w:hAnsi="Times New Roman" w:cs="Times New Roman"/>
          <w:sz w:val="28"/>
          <w:szCs w:val="28"/>
        </w:rPr>
        <w:t xml:space="preserve"> </w:t>
      </w:r>
      <w:r w:rsidR="00894CC4" w:rsidRPr="002406BC">
        <w:rPr>
          <w:rFonts w:ascii="Times New Roman" w:hAnsi="Times New Roman" w:cs="Times New Roman"/>
          <w:sz w:val="28"/>
          <w:szCs w:val="28"/>
        </w:rPr>
        <w:t>даты</w:t>
      </w:r>
      <w:r w:rsidR="00C35E9F" w:rsidRPr="002406BC">
        <w:rPr>
          <w:rFonts w:ascii="Times New Roman" w:hAnsi="Times New Roman" w:cs="Times New Roman"/>
          <w:sz w:val="28"/>
          <w:szCs w:val="28"/>
        </w:rPr>
        <w:t xml:space="preserve">, </w:t>
      </w:r>
      <w:r w:rsidR="003C67F8" w:rsidRPr="002406BC">
        <w:rPr>
          <w:rFonts w:ascii="Times New Roman" w:hAnsi="Times New Roman" w:cs="Times New Roman"/>
          <w:sz w:val="28"/>
          <w:szCs w:val="28"/>
        </w:rPr>
        <w:t>указан</w:t>
      </w:r>
      <w:r w:rsidR="00894CC4" w:rsidRPr="002406BC">
        <w:rPr>
          <w:rFonts w:ascii="Times New Roman" w:hAnsi="Times New Roman" w:cs="Times New Roman"/>
          <w:sz w:val="28"/>
          <w:szCs w:val="28"/>
        </w:rPr>
        <w:t>ной</w:t>
      </w:r>
      <w:r w:rsidR="003C67F8" w:rsidRPr="002406BC">
        <w:rPr>
          <w:rFonts w:ascii="Times New Roman" w:hAnsi="Times New Roman" w:cs="Times New Roman"/>
          <w:sz w:val="28"/>
          <w:szCs w:val="28"/>
        </w:rPr>
        <w:t xml:space="preserve"> в пункте </w:t>
      </w:r>
      <w:r w:rsidR="00894CC4" w:rsidRPr="002406BC">
        <w:rPr>
          <w:rFonts w:ascii="Times New Roman" w:hAnsi="Times New Roman" w:cs="Times New Roman"/>
          <w:sz w:val="28"/>
          <w:szCs w:val="28"/>
        </w:rPr>
        <w:t>3</w:t>
      </w:r>
      <w:r w:rsidR="003C67F8" w:rsidRPr="002406BC">
        <w:rPr>
          <w:rFonts w:ascii="Times New Roman" w:hAnsi="Times New Roman" w:cs="Times New Roman"/>
          <w:sz w:val="28"/>
          <w:szCs w:val="28"/>
        </w:rPr>
        <w:t xml:space="preserve"> настоящего </w:t>
      </w:r>
      <w:r w:rsidR="00894CC4" w:rsidRPr="002406BC">
        <w:rPr>
          <w:rFonts w:ascii="Times New Roman" w:hAnsi="Times New Roman" w:cs="Times New Roman"/>
          <w:sz w:val="28"/>
          <w:szCs w:val="28"/>
        </w:rPr>
        <w:t>раздела</w:t>
      </w:r>
      <w:r w:rsidR="003C67F8" w:rsidRPr="002406BC">
        <w:rPr>
          <w:rFonts w:ascii="Times New Roman" w:hAnsi="Times New Roman" w:cs="Times New Roman"/>
          <w:sz w:val="28"/>
          <w:szCs w:val="28"/>
        </w:rPr>
        <w:t xml:space="preserve">, </w:t>
      </w:r>
      <w:r w:rsidR="00C35E9F" w:rsidRPr="002406BC">
        <w:rPr>
          <w:rFonts w:ascii="Times New Roman" w:hAnsi="Times New Roman" w:cs="Times New Roman"/>
          <w:sz w:val="28"/>
          <w:szCs w:val="28"/>
        </w:rPr>
        <w:t xml:space="preserve">данный </w:t>
      </w:r>
      <w:r w:rsidR="003C67F8" w:rsidRPr="002406BC">
        <w:rPr>
          <w:rFonts w:ascii="Times New Roman" w:hAnsi="Times New Roman" w:cs="Times New Roman"/>
          <w:sz w:val="28"/>
          <w:szCs w:val="28"/>
        </w:rPr>
        <w:t>З</w:t>
      </w:r>
      <w:r w:rsidR="00C35E9F" w:rsidRPr="002406BC">
        <w:rPr>
          <w:rFonts w:ascii="Times New Roman" w:hAnsi="Times New Roman" w:cs="Times New Roman"/>
          <w:sz w:val="28"/>
          <w:szCs w:val="28"/>
        </w:rPr>
        <w:t xml:space="preserve">апрос не рассматривается </w:t>
      </w:r>
      <w:r w:rsidR="003C67F8" w:rsidRPr="002406BC">
        <w:rPr>
          <w:rFonts w:ascii="Times New Roman" w:hAnsi="Times New Roman" w:cs="Times New Roman"/>
          <w:sz w:val="28"/>
          <w:szCs w:val="28"/>
        </w:rPr>
        <w:t>Органом по ведению РКП.</w:t>
      </w:r>
    </w:p>
    <w:p w:rsidR="00C35E9F" w:rsidRPr="002406BC" w:rsidRDefault="000111F1" w:rsidP="000111F1">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t xml:space="preserve">1.6. </w:t>
      </w:r>
      <w:r w:rsidR="008240B2" w:rsidRPr="002406BC">
        <w:rPr>
          <w:rFonts w:ascii="Times New Roman" w:hAnsi="Times New Roman" w:cs="Times New Roman"/>
          <w:sz w:val="28"/>
          <w:szCs w:val="28"/>
        </w:rPr>
        <w:t>Запрос должен быть подписан, усиленной неквалифицированной электронной подписью</w:t>
      </w:r>
      <w:r w:rsidR="00A3144B" w:rsidRPr="002406BC">
        <w:rPr>
          <w:rFonts w:ascii="Times New Roman" w:hAnsi="Times New Roman" w:cs="Times New Roman"/>
          <w:sz w:val="28"/>
          <w:szCs w:val="28"/>
        </w:rPr>
        <w:t xml:space="preserve"> </w:t>
      </w:r>
      <w:r w:rsidR="008240B2" w:rsidRPr="002406BC">
        <w:rPr>
          <w:rFonts w:ascii="Times New Roman" w:hAnsi="Times New Roman" w:cs="Times New Roman"/>
          <w:sz w:val="28"/>
          <w:szCs w:val="28"/>
        </w:rPr>
        <w:t>лица, направившего Запрос.</w:t>
      </w:r>
    </w:p>
    <w:p w:rsidR="00C35E9F" w:rsidRPr="002406BC" w:rsidRDefault="000111F1" w:rsidP="000111F1">
      <w:pPr>
        <w:pStyle w:val="ConsPlusNormal"/>
        <w:tabs>
          <w:tab w:val="left" w:pos="993"/>
        </w:tabs>
        <w:jc w:val="both"/>
        <w:rPr>
          <w:rFonts w:ascii="Times New Roman" w:hAnsi="Times New Roman" w:cs="Times New Roman"/>
          <w:sz w:val="28"/>
          <w:szCs w:val="28"/>
        </w:rPr>
      </w:pPr>
      <w:r w:rsidRPr="002406BC">
        <w:rPr>
          <w:rFonts w:ascii="Times New Roman" w:hAnsi="Times New Roman" w:cs="Times New Roman"/>
          <w:sz w:val="28"/>
          <w:szCs w:val="28"/>
        </w:rPr>
        <w:tab/>
        <w:t xml:space="preserve">1.7. </w:t>
      </w:r>
      <w:r w:rsidR="008240B2" w:rsidRPr="002406BC">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2406BC">
        <w:rPr>
          <w:rFonts w:ascii="Times New Roman" w:hAnsi="Times New Roman" w:cs="Times New Roman"/>
          <w:sz w:val="28"/>
          <w:szCs w:val="28"/>
        </w:rPr>
        <w:t>.</w:t>
      </w:r>
    </w:p>
    <w:p w:rsidR="000111F1" w:rsidRPr="002406BC" w:rsidRDefault="000111F1" w:rsidP="000111F1">
      <w:pPr>
        <w:pStyle w:val="ConsPlusNormal"/>
        <w:tabs>
          <w:tab w:val="left" w:pos="993"/>
        </w:tabs>
        <w:jc w:val="both"/>
        <w:rPr>
          <w:rFonts w:ascii="Times New Roman" w:hAnsi="Times New Roman" w:cs="Times New Roman"/>
          <w:sz w:val="28"/>
          <w:szCs w:val="28"/>
        </w:rPr>
      </w:pPr>
    </w:p>
    <w:p w:rsidR="000111F1" w:rsidRPr="002406BC" w:rsidRDefault="000111F1" w:rsidP="000111F1">
      <w:pPr>
        <w:pStyle w:val="ConsPlusNormal"/>
        <w:tabs>
          <w:tab w:val="left" w:pos="993"/>
        </w:tabs>
        <w:jc w:val="center"/>
        <w:rPr>
          <w:rFonts w:ascii="Times New Roman" w:hAnsi="Times New Roman" w:cs="Times New Roman"/>
          <w:sz w:val="28"/>
          <w:szCs w:val="28"/>
        </w:rPr>
      </w:pPr>
      <w:r w:rsidRPr="002406BC">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2406BC" w:rsidRDefault="00E72EFB" w:rsidP="000111F1">
      <w:pPr>
        <w:pStyle w:val="ConsPlusNormal"/>
        <w:tabs>
          <w:tab w:val="left" w:pos="993"/>
        </w:tabs>
        <w:jc w:val="center"/>
        <w:rPr>
          <w:rFonts w:ascii="Times New Roman" w:hAnsi="Times New Roman" w:cs="Times New Roman"/>
          <w:sz w:val="28"/>
          <w:szCs w:val="28"/>
        </w:rPr>
      </w:pPr>
    </w:p>
    <w:p w:rsidR="000111F1" w:rsidRPr="002406BC" w:rsidRDefault="000111F1" w:rsidP="000111F1">
      <w:pPr>
        <w:pStyle w:val="ConsPlusNormal"/>
        <w:tabs>
          <w:tab w:val="left" w:pos="993"/>
        </w:tabs>
        <w:jc w:val="both"/>
        <w:rPr>
          <w:rFonts w:ascii="Times New Roman" w:eastAsia="Times New Roman" w:hAnsi="Times New Roman" w:cs="Times New Roman"/>
          <w:sz w:val="28"/>
          <w:szCs w:val="28"/>
        </w:rPr>
      </w:pPr>
      <w:r w:rsidRPr="002406BC">
        <w:rPr>
          <w:rFonts w:ascii="Times New Roman" w:hAnsi="Times New Roman" w:cs="Times New Roman"/>
          <w:sz w:val="28"/>
          <w:szCs w:val="28"/>
        </w:rPr>
        <w:tab/>
        <w:t xml:space="preserve">2.1. </w:t>
      </w:r>
      <w:r w:rsidRPr="002406BC">
        <w:rPr>
          <w:rFonts w:ascii="Times New Roman" w:eastAsia="Times New Roman" w:hAnsi="Times New Roman" w:cs="Times New Roman"/>
          <w:sz w:val="28"/>
          <w:szCs w:val="28"/>
        </w:rPr>
        <w:t xml:space="preserve">Орган по ведению </w:t>
      </w:r>
      <w:r w:rsidRPr="002406BC">
        <w:rPr>
          <w:rFonts w:ascii="Times New Roman" w:hAnsi="Times New Roman" w:cs="Times New Roman"/>
          <w:sz w:val="28"/>
          <w:szCs w:val="28"/>
        </w:rPr>
        <w:t>РКП</w:t>
      </w:r>
      <w:r w:rsidRPr="002406BC">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подачи заявок.</w:t>
      </w:r>
    </w:p>
    <w:p w:rsidR="000111F1" w:rsidRPr="002406BC" w:rsidRDefault="000111F1" w:rsidP="000111F1">
      <w:pPr>
        <w:pStyle w:val="ConsPlusNormal"/>
        <w:tabs>
          <w:tab w:val="left" w:pos="993"/>
        </w:tabs>
        <w:jc w:val="both"/>
        <w:rPr>
          <w:rFonts w:ascii="Times New Roman" w:eastAsia="Times New Roman" w:hAnsi="Times New Roman" w:cs="Times New Roman"/>
          <w:sz w:val="28"/>
          <w:szCs w:val="28"/>
        </w:rPr>
      </w:pPr>
      <w:r w:rsidRPr="002406BC">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3144B" w:rsidRPr="002406BC">
        <w:rPr>
          <w:rFonts w:ascii="Times New Roman" w:eastAsia="Times New Roman" w:hAnsi="Times New Roman" w:cs="Times New Roman"/>
          <w:sz w:val="28"/>
          <w:szCs w:val="28"/>
        </w:rPr>
        <w:t xml:space="preserve"> </w:t>
      </w:r>
      <w:r w:rsidRPr="002406BC">
        <w:rPr>
          <w:rFonts w:ascii="Times New Roman" w:eastAsia="Times New Roman" w:hAnsi="Times New Roman" w:cs="Times New Roman"/>
          <w:sz w:val="28"/>
          <w:szCs w:val="28"/>
        </w:rPr>
        <w:t>и сайте оператора электронной площадки.</w:t>
      </w:r>
    </w:p>
    <w:p w:rsidR="000111F1" w:rsidRPr="002406BC" w:rsidRDefault="000111F1" w:rsidP="000111F1">
      <w:pPr>
        <w:pStyle w:val="ConsPlusNormal"/>
        <w:tabs>
          <w:tab w:val="left" w:pos="993"/>
        </w:tabs>
        <w:jc w:val="both"/>
        <w:rPr>
          <w:rFonts w:ascii="Times New Roman" w:eastAsia="Times New Roman" w:hAnsi="Times New Roman" w:cs="Times New Roman"/>
          <w:sz w:val="28"/>
          <w:szCs w:val="28"/>
        </w:rPr>
      </w:pPr>
      <w:r w:rsidRPr="002406BC">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2406BC" w:rsidRDefault="00E72EFB" w:rsidP="000111F1">
      <w:pPr>
        <w:pStyle w:val="ConsPlusNormal"/>
        <w:tabs>
          <w:tab w:val="left" w:pos="993"/>
        </w:tabs>
        <w:jc w:val="both"/>
        <w:rPr>
          <w:rFonts w:ascii="Times New Roman" w:eastAsia="Times New Roman" w:hAnsi="Times New Roman" w:cs="Times New Roman"/>
          <w:sz w:val="28"/>
          <w:szCs w:val="28"/>
        </w:rPr>
      </w:pPr>
      <w:r w:rsidRPr="002406BC">
        <w:rPr>
          <w:rFonts w:ascii="Times New Roman" w:eastAsia="Times New Roman" w:hAnsi="Times New Roman" w:cs="Times New Roman"/>
          <w:sz w:val="28"/>
          <w:szCs w:val="28"/>
        </w:rPr>
        <w:tab/>
      </w:r>
      <w:r w:rsidR="000111F1" w:rsidRPr="002406BC">
        <w:rPr>
          <w:rFonts w:ascii="Times New Roman" w:eastAsia="Times New Roman" w:hAnsi="Times New Roman" w:cs="Times New Roman"/>
          <w:sz w:val="28"/>
          <w:szCs w:val="28"/>
        </w:rPr>
        <w:t xml:space="preserve">2.4. </w:t>
      </w:r>
      <w:r w:rsidRPr="002406BC">
        <w:rPr>
          <w:rFonts w:ascii="Times New Roman" w:hAnsi="Times New Roman" w:cs="Times New Roman"/>
          <w:sz w:val="28"/>
          <w:szCs w:val="28"/>
        </w:rPr>
        <w:t>В случае внесения изменений</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в извещение и (или) в документацию о проведении предварительного отбора</w:t>
      </w:r>
      <w:r w:rsidRPr="002406BC">
        <w:rPr>
          <w:rFonts w:ascii="Times New Roman" w:eastAsia="Times New Roman" w:hAnsi="Times New Roman" w:cs="Times New Roman"/>
          <w:sz w:val="28"/>
          <w:szCs w:val="28"/>
        </w:rPr>
        <w:t xml:space="preserve"> срок подачи заявок на участие в предварительном отборе продлевается не менее чем на </w:t>
      </w:r>
      <w:r w:rsidR="00D0480E" w:rsidRPr="002406BC">
        <w:rPr>
          <w:rFonts w:ascii="Times New Roman" w:eastAsia="Times New Roman" w:hAnsi="Times New Roman" w:cs="Times New Roman"/>
          <w:sz w:val="28"/>
          <w:szCs w:val="28"/>
        </w:rPr>
        <w:t>10 </w:t>
      </w:r>
      <w:r w:rsidRPr="002406BC">
        <w:rPr>
          <w:rFonts w:ascii="Times New Roman" w:eastAsia="Times New Roman" w:hAnsi="Times New Roman" w:cs="Times New Roman"/>
          <w:sz w:val="28"/>
          <w:szCs w:val="28"/>
        </w:rPr>
        <w:t>календарных дней со дня размещения на официальном сайте и сайте</w:t>
      </w:r>
      <w:r w:rsidR="00D0480E" w:rsidRPr="002406BC">
        <w:rPr>
          <w:rFonts w:ascii="Times New Roman" w:eastAsia="Times New Roman" w:hAnsi="Times New Roman" w:cs="Times New Roman"/>
          <w:sz w:val="28"/>
          <w:szCs w:val="28"/>
        </w:rPr>
        <w:t xml:space="preserve"> оператора электронной площадки данных </w:t>
      </w:r>
      <w:r w:rsidRPr="002406BC">
        <w:rPr>
          <w:rFonts w:ascii="Times New Roman" w:eastAsia="Times New Roman" w:hAnsi="Times New Roman" w:cs="Times New Roman"/>
          <w:sz w:val="28"/>
          <w:szCs w:val="28"/>
        </w:rPr>
        <w:t>изменений</w:t>
      </w:r>
      <w:r w:rsidR="00D0480E" w:rsidRPr="002406BC">
        <w:rPr>
          <w:rFonts w:ascii="Times New Roman" w:eastAsia="Times New Roman" w:hAnsi="Times New Roman" w:cs="Times New Roman"/>
          <w:sz w:val="28"/>
          <w:szCs w:val="28"/>
        </w:rPr>
        <w:t>.</w:t>
      </w:r>
    </w:p>
    <w:p w:rsidR="00E72EFB" w:rsidRPr="002406BC" w:rsidRDefault="00E72EFB" w:rsidP="000111F1">
      <w:pPr>
        <w:pStyle w:val="ConsPlusNormal"/>
        <w:tabs>
          <w:tab w:val="left" w:pos="993"/>
        </w:tabs>
        <w:jc w:val="both"/>
        <w:rPr>
          <w:rFonts w:ascii="Times New Roman" w:hAnsi="Times New Roman" w:cs="Times New Roman"/>
          <w:sz w:val="28"/>
          <w:szCs w:val="28"/>
        </w:rPr>
      </w:pPr>
      <w:r w:rsidRPr="002406BC">
        <w:rPr>
          <w:rFonts w:ascii="Times New Roman" w:eastAsia="Times New Roman" w:hAnsi="Times New Roman" w:cs="Times New Roman"/>
          <w:sz w:val="28"/>
          <w:szCs w:val="28"/>
        </w:rPr>
        <w:tab/>
        <w:t xml:space="preserve">2.5. </w:t>
      </w:r>
      <w:r w:rsidRPr="002406BC">
        <w:rPr>
          <w:rFonts w:ascii="Times New Roman" w:hAnsi="Times New Roman" w:cs="Times New Roman"/>
          <w:sz w:val="28"/>
          <w:szCs w:val="28"/>
        </w:rPr>
        <w:t>Орган</w:t>
      </w:r>
      <w:r w:rsidR="00FD0661" w:rsidRPr="002406BC">
        <w:rPr>
          <w:rFonts w:ascii="Times New Roman" w:hAnsi="Times New Roman" w:cs="Times New Roman"/>
          <w:sz w:val="28"/>
          <w:szCs w:val="28"/>
        </w:rPr>
        <w:t xml:space="preserve"> по ведению РКП</w:t>
      </w:r>
      <w:r w:rsidRPr="002406BC">
        <w:rPr>
          <w:rFonts w:ascii="Times New Roman" w:hAnsi="Times New Roman" w:cs="Times New Roman"/>
          <w:sz w:val="28"/>
          <w:szCs w:val="28"/>
        </w:rPr>
        <w:t xml:space="preserve"> не несет </w:t>
      </w:r>
      <w:r w:rsidR="00FD0661" w:rsidRPr="002406BC">
        <w:rPr>
          <w:rFonts w:ascii="Times New Roman" w:hAnsi="Times New Roman" w:cs="Times New Roman"/>
          <w:sz w:val="28"/>
          <w:szCs w:val="28"/>
        </w:rPr>
        <w:t xml:space="preserve">ответственности в случае, если Участник </w:t>
      </w:r>
      <w:r w:rsidRPr="002406BC">
        <w:rPr>
          <w:rFonts w:ascii="Times New Roman" w:hAnsi="Times New Roman" w:cs="Times New Roman"/>
          <w:sz w:val="28"/>
          <w:szCs w:val="28"/>
        </w:rPr>
        <w:t xml:space="preserve">не ознакомился с изменениями, внесенными в извещение </w:t>
      </w:r>
      <w:r w:rsidR="00FD0661" w:rsidRPr="002406BC">
        <w:rPr>
          <w:rFonts w:ascii="Times New Roman" w:hAnsi="Times New Roman" w:cs="Times New Roman"/>
          <w:sz w:val="28"/>
          <w:szCs w:val="28"/>
        </w:rPr>
        <w:t>и (или) в документацию о проведении предварительного отбора</w:t>
      </w:r>
      <w:r w:rsidRPr="002406BC">
        <w:rPr>
          <w:rFonts w:ascii="Times New Roman" w:hAnsi="Times New Roman" w:cs="Times New Roman"/>
          <w:sz w:val="28"/>
          <w:szCs w:val="28"/>
        </w:rPr>
        <w:t>, размещенными надлежащим образом.</w:t>
      </w:r>
    </w:p>
    <w:p w:rsidR="00E72EFB" w:rsidRPr="002406BC" w:rsidRDefault="00E72EFB" w:rsidP="0039494B">
      <w:pPr>
        <w:pStyle w:val="ConsPlusNormal"/>
        <w:tabs>
          <w:tab w:val="left" w:pos="993"/>
        </w:tabs>
        <w:jc w:val="both"/>
        <w:rPr>
          <w:rFonts w:ascii="Times New Roman" w:hAnsi="Times New Roman" w:cs="Times New Roman"/>
          <w:i/>
          <w:sz w:val="28"/>
          <w:szCs w:val="28"/>
        </w:rPr>
      </w:pPr>
    </w:p>
    <w:p w:rsidR="008240B2" w:rsidRPr="002406BC"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2406BC">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2406BC" w:rsidRDefault="008240B2" w:rsidP="00BF7E27">
      <w:pPr>
        <w:pStyle w:val="ConsPlusNormal"/>
        <w:ind w:left="-426"/>
        <w:jc w:val="center"/>
        <w:rPr>
          <w:rFonts w:ascii="Times New Roman" w:hAnsi="Times New Roman" w:cs="Times New Roman"/>
          <w:sz w:val="24"/>
          <w:szCs w:val="24"/>
        </w:rPr>
      </w:pPr>
    </w:p>
    <w:p w:rsidR="004907C1" w:rsidRPr="002406BC"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2406BC">
        <w:rPr>
          <w:rFonts w:ascii="Times New Roman" w:hAnsi="Times New Roman" w:cs="Times New Roman"/>
          <w:b/>
          <w:sz w:val="28"/>
          <w:szCs w:val="28"/>
        </w:rPr>
        <w:t>Общие положения</w:t>
      </w:r>
    </w:p>
    <w:p w:rsidR="004907C1" w:rsidRPr="002406BC"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Поступившие от </w:t>
      </w:r>
      <w:r w:rsidR="000B03A3" w:rsidRPr="002406BC">
        <w:rPr>
          <w:rFonts w:ascii="Times New Roman" w:hAnsi="Times New Roman" w:cs="Times New Roman"/>
          <w:sz w:val="28"/>
          <w:szCs w:val="28"/>
        </w:rPr>
        <w:t>У</w:t>
      </w:r>
      <w:r w:rsidRPr="002406BC">
        <w:rPr>
          <w:rFonts w:ascii="Times New Roman" w:hAnsi="Times New Roman" w:cs="Times New Roman"/>
          <w:sz w:val="28"/>
          <w:szCs w:val="28"/>
        </w:rPr>
        <w:t>частников Заявки рассматриваются</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комиссией по проведению предварительного отбора (далее – Комиссия).</w:t>
      </w:r>
    </w:p>
    <w:p w:rsidR="00814707" w:rsidRPr="002406BC" w:rsidRDefault="00814707" w:rsidP="00814707">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2406BC">
        <w:rPr>
          <w:rFonts w:ascii="Times New Roman" w:hAnsi="Times New Roman" w:cs="Times New Roman"/>
          <w:sz w:val="28"/>
          <w:szCs w:val="28"/>
        </w:rPr>
        <w:t>Орган</w:t>
      </w:r>
      <w:r w:rsidR="000B03A3" w:rsidRPr="002406BC">
        <w:rPr>
          <w:rFonts w:ascii="Times New Roman" w:hAnsi="Times New Roman" w:cs="Times New Roman"/>
          <w:sz w:val="28"/>
          <w:szCs w:val="28"/>
        </w:rPr>
        <w:t>ом</w:t>
      </w:r>
      <w:r w:rsidR="00493503" w:rsidRPr="002406BC">
        <w:rPr>
          <w:rFonts w:ascii="Times New Roman" w:hAnsi="Times New Roman" w:cs="Times New Roman"/>
          <w:sz w:val="28"/>
          <w:szCs w:val="28"/>
        </w:rPr>
        <w:t xml:space="preserve"> по ведению РКП </w:t>
      </w:r>
      <w:r w:rsidRPr="002406BC">
        <w:rPr>
          <w:rFonts w:ascii="Times New Roman" w:hAnsi="Times New Roman" w:cs="Times New Roman"/>
          <w:sz w:val="28"/>
          <w:szCs w:val="28"/>
        </w:rPr>
        <w:t>до начала проведения предварительного отбора.</w:t>
      </w:r>
    </w:p>
    <w:p w:rsidR="00493503" w:rsidRPr="002406BC" w:rsidRDefault="00493503" w:rsidP="00814707">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2406BC">
        <w:rPr>
          <w:rFonts w:ascii="Times New Roman" w:hAnsi="Times New Roman" w:cs="Times New Roman"/>
          <w:sz w:val="28"/>
          <w:szCs w:val="28"/>
        </w:rPr>
        <w:t xml:space="preserve">: </w:t>
      </w:r>
      <w:hyperlink r:id="rId12" w:history="1">
        <w:r w:rsidR="005006C7" w:rsidRPr="002406BC">
          <w:rPr>
            <w:rStyle w:val="a5"/>
            <w:rFonts w:ascii="Times New Roman" w:hAnsi="Times New Roman" w:cs="Times New Roman"/>
            <w:bCs/>
            <w:color w:val="auto"/>
            <w:sz w:val="28"/>
            <w:szCs w:val="28"/>
          </w:rPr>
          <w:t>http://stjkh.admin-smolensk.ru</w:t>
        </w:r>
      </w:hyperlink>
      <w:r w:rsidR="005006C7" w:rsidRPr="002406BC">
        <w:rPr>
          <w:rFonts w:ascii="Times New Roman" w:hAnsi="Times New Roman" w:cs="Times New Roman"/>
          <w:bCs/>
          <w:sz w:val="28"/>
          <w:szCs w:val="28"/>
        </w:rPr>
        <w:t>.</w:t>
      </w:r>
    </w:p>
    <w:p w:rsidR="009C09CF" w:rsidRPr="002406BC" w:rsidRDefault="00493503" w:rsidP="0010455B">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Участие в предварительном отборе и заседания</w:t>
      </w:r>
      <w:r w:rsidR="0010455B" w:rsidRPr="002406BC">
        <w:rPr>
          <w:rFonts w:ascii="Times New Roman" w:hAnsi="Times New Roman" w:cs="Times New Roman"/>
          <w:sz w:val="28"/>
          <w:szCs w:val="28"/>
        </w:rPr>
        <w:t>х</w:t>
      </w:r>
      <w:r w:rsidRPr="002406BC">
        <w:rPr>
          <w:rFonts w:ascii="Times New Roman" w:hAnsi="Times New Roman" w:cs="Times New Roman"/>
          <w:sz w:val="28"/>
          <w:szCs w:val="28"/>
        </w:rPr>
        <w:t xml:space="preserve"> Комиссии осуществляется без взимания платы с Участника</w:t>
      </w:r>
      <w:r w:rsidR="0010455B" w:rsidRPr="002406BC">
        <w:rPr>
          <w:rFonts w:ascii="Times New Roman" w:hAnsi="Times New Roman" w:cs="Times New Roman"/>
          <w:sz w:val="28"/>
          <w:szCs w:val="28"/>
        </w:rPr>
        <w:t>.</w:t>
      </w:r>
    </w:p>
    <w:p w:rsidR="0010455B" w:rsidRPr="002406BC" w:rsidRDefault="00423B22" w:rsidP="0010455B">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Протоколы</w:t>
      </w:r>
      <w:r w:rsidR="0010455B" w:rsidRPr="002406BC">
        <w:rPr>
          <w:rFonts w:ascii="Times New Roman" w:hAnsi="Times New Roman" w:cs="Times New Roman"/>
          <w:sz w:val="28"/>
          <w:szCs w:val="28"/>
        </w:rPr>
        <w:t xml:space="preserve"> Комиссии</w:t>
      </w:r>
      <w:r w:rsidRPr="002406BC">
        <w:rPr>
          <w:rFonts w:ascii="Times New Roman" w:hAnsi="Times New Roman" w:cs="Times New Roman"/>
          <w:sz w:val="28"/>
          <w:szCs w:val="28"/>
        </w:rPr>
        <w:t xml:space="preserve">, составленные в ходе </w:t>
      </w:r>
      <w:r w:rsidR="0010455B" w:rsidRPr="002406BC">
        <w:rPr>
          <w:rFonts w:ascii="Times New Roman" w:hAnsi="Times New Roman" w:cs="Times New Roman"/>
          <w:sz w:val="28"/>
          <w:szCs w:val="28"/>
        </w:rPr>
        <w:t>рассмотрения З</w:t>
      </w:r>
      <w:r w:rsidRPr="002406BC">
        <w:rPr>
          <w:rFonts w:ascii="Times New Roman" w:hAnsi="Times New Roman" w:cs="Times New Roman"/>
          <w:sz w:val="28"/>
          <w:szCs w:val="28"/>
        </w:rPr>
        <w:t>аяв</w:t>
      </w:r>
      <w:r w:rsidR="0010455B" w:rsidRPr="002406BC">
        <w:rPr>
          <w:rFonts w:ascii="Times New Roman" w:hAnsi="Times New Roman" w:cs="Times New Roman"/>
          <w:sz w:val="28"/>
          <w:szCs w:val="28"/>
        </w:rPr>
        <w:t xml:space="preserve">ок, </w:t>
      </w:r>
      <w:r w:rsidRPr="002406BC">
        <w:rPr>
          <w:rFonts w:ascii="Times New Roman" w:hAnsi="Times New Roman" w:cs="Times New Roman"/>
          <w:sz w:val="28"/>
          <w:szCs w:val="28"/>
        </w:rPr>
        <w:t xml:space="preserve">хранятся </w:t>
      </w:r>
      <w:r w:rsidR="0010455B" w:rsidRPr="002406BC">
        <w:rPr>
          <w:rFonts w:ascii="Times New Roman" w:hAnsi="Times New Roman" w:cs="Times New Roman"/>
          <w:sz w:val="28"/>
          <w:szCs w:val="28"/>
        </w:rPr>
        <w:t>О</w:t>
      </w:r>
      <w:r w:rsidRPr="002406BC">
        <w:rPr>
          <w:rFonts w:ascii="Times New Roman" w:hAnsi="Times New Roman" w:cs="Times New Roman"/>
          <w:sz w:val="28"/>
          <w:szCs w:val="28"/>
        </w:rPr>
        <w:t xml:space="preserve">рганом по ведению </w:t>
      </w:r>
      <w:r w:rsidR="0010455B" w:rsidRPr="002406BC">
        <w:rPr>
          <w:rFonts w:ascii="Times New Roman" w:hAnsi="Times New Roman" w:cs="Times New Roman"/>
          <w:sz w:val="28"/>
          <w:szCs w:val="28"/>
        </w:rPr>
        <w:t xml:space="preserve">РКП </w:t>
      </w:r>
      <w:r w:rsidRPr="002406BC">
        <w:rPr>
          <w:rFonts w:ascii="Times New Roman" w:hAnsi="Times New Roman" w:cs="Times New Roman"/>
          <w:sz w:val="28"/>
          <w:szCs w:val="28"/>
        </w:rPr>
        <w:t xml:space="preserve">не менее 3 </w:t>
      </w:r>
      <w:r w:rsidR="0010455B" w:rsidRPr="002406BC">
        <w:rPr>
          <w:rFonts w:ascii="Times New Roman" w:hAnsi="Times New Roman" w:cs="Times New Roman"/>
          <w:sz w:val="28"/>
          <w:szCs w:val="28"/>
        </w:rPr>
        <w:t xml:space="preserve">(трех) </w:t>
      </w:r>
      <w:r w:rsidRPr="002406BC">
        <w:rPr>
          <w:rFonts w:ascii="Times New Roman" w:hAnsi="Times New Roman" w:cs="Times New Roman"/>
          <w:sz w:val="28"/>
          <w:szCs w:val="28"/>
        </w:rPr>
        <w:t>лет.</w:t>
      </w:r>
    </w:p>
    <w:p w:rsidR="00922F89" w:rsidRPr="002406BC" w:rsidRDefault="00423B22" w:rsidP="0010455B">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Членами </w:t>
      </w:r>
      <w:r w:rsidR="0010455B"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омиссии указанных лиц </w:t>
      </w:r>
      <w:r w:rsidR="00550B9B" w:rsidRPr="002406BC">
        <w:rPr>
          <w:rFonts w:ascii="Times New Roman" w:eastAsia="Times New Roman" w:hAnsi="Times New Roman" w:cs="Times New Roman"/>
          <w:sz w:val="28"/>
          <w:szCs w:val="28"/>
        </w:rPr>
        <w:t>орган по ведению реестра обязан незамедлительно заменить их</w:t>
      </w:r>
      <w:r w:rsidRPr="002406BC">
        <w:rPr>
          <w:rFonts w:ascii="Times New Roman" w:hAnsi="Times New Roman" w:cs="Times New Roman"/>
          <w:sz w:val="28"/>
          <w:szCs w:val="28"/>
        </w:rPr>
        <w:t xml:space="preserve">. </w:t>
      </w:r>
    </w:p>
    <w:p w:rsidR="00287B0F" w:rsidRPr="002406BC" w:rsidRDefault="00922F89" w:rsidP="0010455B">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частнике, исключение из него информации об </w:t>
      </w:r>
      <w:r w:rsidR="0010455B" w:rsidRPr="002406BC">
        <w:rPr>
          <w:rFonts w:ascii="Times New Roman" w:hAnsi="Times New Roman" w:cs="Times New Roman"/>
          <w:sz w:val="28"/>
          <w:szCs w:val="28"/>
        </w:rPr>
        <w:t>У</w:t>
      </w:r>
      <w:r w:rsidRPr="002406BC">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B5131" w:rsidRPr="002406BC"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2406BC">
        <w:rPr>
          <w:rFonts w:ascii="Times New Roman" w:hAnsi="Times New Roman" w:cs="Times New Roman"/>
          <w:b/>
          <w:sz w:val="28"/>
          <w:szCs w:val="28"/>
        </w:rPr>
        <w:t xml:space="preserve">Порядок рассмотрения </w:t>
      </w:r>
      <w:r w:rsidR="0010455B" w:rsidRPr="002406BC">
        <w:rPr>
          <w:rFonts w:ascii="Times New Roman" w:hAnsi="Times New Roman" w:cs="Times New Roman"/>
          <w:b/>
          <w:sz w:val="28"/>
          <w:szCs w:val="28"/>
        </w:rPr>
        <w:t>З</w:t>
      </w:r>
      <w:r w:rsidRPr="002406BC">
        <w:rPr>
          <w:rFonts w:ascii="Times New Roman" w:hAnsi="Times New Roman" w:cs="Times New Roman"/>
          <w:b/>
          <w:sz w:val="28"/>
          <w:szCs w:val="28"/>
        </w:rPr>
        <w:t>аявок</w:t>
      </w:r>
    </w:p>
    <w:p w:rsidR="003E4B4C" w:rsidRPr="002406BC"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Заявки должны быть рассмотрены Комиссией до установленной в Извещении</w:t>
      </w:r>
      <w:r w:rsidR="0063453E" w:rsidRPr="002406BC">
        <w:rPr>
          <w:rFonts w:ascii="Times New Roman" w:hAnsi="Times New Roman" w:cs="Times New Roman"/>
          <w:sz w:val="28"/>
          <w:szCs w:val="28"/>
        </w:rPr>
        <w:t xml:space="preserve"> и Документаци</w:t>
      </w:r>
      <w:r w:rsidR="00857C24" w:rsidRPr="002406BC">
        <w:rPr>
          <w:rFonts w:ascii="Times New Roman" w:hAnsi="Times New Roman" w:cs="Times New Roman"/>
          <w:sz w:val="28"/>
          <w:szCs w:val="28"/>
        </w:rPr>
        <w:t>й</w:t>
      </w:r>
      <w:r w:rsidR="00A3144B" w:rsidRPr="002406BC">
        <w:rPr>
          <w:rFonts w:ascii="Times New Roman" w:hAnsi="Times New Roman" w:cs="Times New Roman"/>
          <w:sz w:val="28"/>
          <w:szCs w:val="28"/>
        </w:rPr>
        <w:t xml:space="preserve"> </w:t>
      </w:r>
      <w:r w:rsidR="00857C24" w:rsidRPr="002406BC">
        <w:rPr>
          <w:rFonts w:ascii="Times New Roman" w:hAnsi="Times New Roman" w:cs="Times New Roman"/>
          <w:sz w:val="28"/>
          <w:szCs w:val="28"/>
        </w:rPr>
        <w:t xml:space="preserve">о проведении предварительного отбора </w:t>
      </w:r>
      <w:r w:rsidRPr="002406BC">
        <w:rPr>
          <w:rFonts w:ascii="Times New Roman" w:hAnsi="Times New Roman" w:cs="Times New Roman"/>
          <w:sz w:val="28"/>
          <w:szCs w:val="28"/>
        </w:rPr>
        <w:t>даты окончания срока рассмотрения Заявок</w:t>
      </w:r>
      <w:r w:rsidR="0063453E" w:rsidRPr="002406BC">
        <w:rPr>
          <w:rFonts w:ascii="Times New Roman" w:hAnsi="Times New Roman" w:cs="Times New Roman"/>
          <w:sz w:val="28"/>
          <w:szCs w:val="28"/>
        </w:rPr>
        <w:t>;</w:t>
      </w:r>
    </w:p>
    <w:p w:rsidR="0010455B" w:rsidRPr="002406BC" w:rsidRDefault="00197D1E"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Инфор</w:t>
      </w:r>
      <w:r w:rsidR="0010455B" w:rsidRPr="002406BC">
        <w:rPr>
          <w:rFonts w:ascii="Times New Roman" w:hAnsi="Times New Roman" w:cs="Times New Roman"/>
          <w:sz w:val="28"/>
          <w:szCs w:val="28"/>
        </w:rPr>
        <w:t>м</w:t>
      </w:r>
      <w:r w:rsidRPr="002406BC">
        <w:rPr>
          <w:rFonts w:ascii="Times New Roman" w:hAnsi="Times New Roman" w:cs="Times New Roman"/>
          <w:sz w:val="28"/>
          <w:szCs w:val="28"/>
        </w:rPr>
        <w:t>ация о дате</w:t>
      </w:r>
      <w:r w:rsidR="0010455B" w:rsidRPr="002406BC">
        <w:rPr>
          <w:rFonts w:ascii="Times New Roman" w:hAnsi="Times New Roman" w:cs="Times New Roman"/>
          <w:sz w:val="28"/>
          <w:szCs w:val="28"/>
        </w:rPr>
        <w:t xml:space="preserve">, времени и месте рассмотрения </w:t>
      </w:r>
      <w:r w:rsidR="00C14015" w:rsidRPr="002406BC">
        <w:rPr>
          <w:rFonts w:ascii="Times New Roman" w:hAnsi="Times New Roman" w:cs="Times New Roman"/>
          <w:sz w:val="28"/>
          <w:szCs w:val="28"/>
        </w:rPr>
        <w:t>Комисси</w:t>
      </w:r>
      <w:r w:rsidR="00D34637" w:rsidRPr="002406BC">
        <w:rPr>
          <w:rFonts w:ascii="Times New Roman" w:hAnsi="Times New Roman" w:cs="Times New Roman"/>
          <w:sz w:val="28"/>
          <w:szCs w:val="28"/>
        </w:rPr>
        <w:t>е</w:t>
      </w:r>
      <w:r w:rsidR="00C14015" w:rsidRPr="002406BC">
        <w:rPr>
          <w:rFonts w:ascii="Times New Roman" w:hAnsi="Times New Roman" w:cs="Times New Roman"/>
          <w:sz w:val="28"/>
          <w:szCs w:val="28"/>
        </w:rPr>
        <w:t xml:space="preserve">й </w:t>
      </w:r>
      <w:r w:rsidR="0010455B"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аявки </w:t>
      </w:r>
      <w:r w:rsidR="0010455B" w:rsidRPr="002406BC">
        <w:rPr>
          <w:rFonts w:ascii="Times New Roman" w:hAnsi="Times New Roman" w:cs="Times New Roman"/>
          <w:sz w:val="28"/>
          <w:szCs w:val="28"/>
        </w:rPr>
        <w:t xml:space="preserve">направляется подавшему ее Участнику </w:t>
      </w:r>
      <w:r w:rsidRPr="002406BC">
        <w:rPr>
          <w:rFonts w:ascii="Times New Roman" w:hAnsi="Times New Roman" w:cs="Times New Roman"/>
          <w:sz w:val="28"/>
          <w:szCs w:val="28"/>
        </w:rPr>
        <w:t xml:space="preserve">через </w:t>
      </w:r>
      <w:r w:rsidR="0010455B" w:rsidRPr="002406BC">
        <w:rPr>
          <w:rFonts w:ascii="Times New Roman" w:hAnsi="Times New Roman" w:cs="Times New Roman"/>
          <w:sz w:val="28"/>
          <w:szCs w:val="28"/>
        </w:rPr>
        <w:t xml:space="preserve">сайт </w:t>
      </w:r>
      <w:r w:rsidR="002347E2" w:rsidRPr="002406BC">
        <w:rPr>
          <w:rFonts w:ascii="Times New Roman" w:hAnsi="Times New Roman" w:cs="Times New Roman"/>
          <w:sz w:val="28"/>
          <w:szCs w:val="28"/>
        </w:rPr>
        <w:t>оператор</w:t>
      </w:r>
      <w:r w:rsidR="000B03A3" w:rsidRPr="002406BC">
        <w:rPr>
          <w:rFonts w:ascii="Times New Roman" w:hAnsi="Times New Roman" w:cs="Times New Roman"/>
          <w:sz w:val="28"/>
          <w:szCs w:val="28"/>
        </w:rPr>
        <w:t xml:space="preserve">а </w:t>
      </w:r>
      <w:r w:rsidR="0010455B" w:rsidRPr="002406BC">
        <w:rPr>
          <w:rFonts w:ascii="Times New Roman" w:hAnsi="Times New Roman" w:cs="Times New Roman"/>
          <w:sz w:val="28"/>
          <w:szCs w:val="28"/>
        </w:rPr>
        <w:t>электронной площадки</w:t>
      </w:r>
      <w:r w:rsidR="00B13478" w:rsidRPr="002406BC">
        <w:rPr>
          <w:rFonts w:ascii="Times New Roman" w:hAnsi="Times New Roman" w:cs="Times New Roman"/>
          <w:sz w:val="28"/>
          <w:szCs w:val="28"/>
        </w:rPr>
        <w:t>, а так</w:t>
      </w:r>
      <w:r w:rsidR="000B03A3" w:rsidRPr="002406BC">
        <w:rPr>
          <w:rFonts w:ascii="Times New Roman" w:hAnsi="Times New Roman" w:cs="Times New Roman"/>
          <w:sz w:val="28"/>
          <w:szCs w:val="28"/>
        </w:rPr>
        <w:t>же размещается на сайте Органа по ведению РКП</w:t>
      </w:r>
      <w:r w:rsidR="0010455B" w:rsidRPr="002406BC">
        <w:rPr>
          <w:rFonts w:ascii="Times New Roman" w:hAnsi="Times New Roman" w:cs="Times New Roman"/>
          <w:sz w:val="28"/>
          <w:szCs w:val="28"/>
        </w:rPr>
        <w:t>.</w:t>
      </w:r>
    </w:p>
    <w:p w:rsidR="00C14015" w:rsidRPr="002406BC" w:rsidRDefault="00C14015" w:rsidP="00C14015">
      <w:pPr>
        <w:pStyle w:val="ConsPlusNormal"/>
        <w:numPr>
          <w:ilvl w:val="1"/>
          <w:numId w:val="23"/>
        </w:numPr>
        <w:ind w:left="0" w:firstLine="851"/>
        <w:jc w:val="both"/>
        <w:rPr>
          <w:rFonts w:ascii="Times New Roman" w:hAnsi="Times New Roman" w:cs="Times New Roman"/>
          <w:sz w:val="28"/>
          <w:szCs w:val="28"/>
        </w:rPr>
      </w:pPr>
      <w:r w:rsidRPr="002406BC">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2406BC" w:rsidRDefault="00423B22" w:rsidP="00C14015">
      <w:pPr>
        <w:pStyle w:val="ConsPlusNormal"/>
        <w:numPr>
          <w:ilvl w:val="1"/>
          <w:numId w:val="23"/>
        </w:numPr>
        <w:ind w:left="0" w:firstLine="851"/>
        <w:jc w:val="both"/>
        <w:rPr>
          <w:rFonts w:ascii="Times New Roman" w:hAnsi="Times New Roman" w:cs="Times New Roman"/>
          <w:sz w:val="28"/>
          <w:szCs w:val="28"/>
        </w:rPr>
      </w:pPr>
      <w:r w:rsidRPr="002406BC">
        <w:rPr>
          <w:rFonts w:ascii="Times New Roman" w:hAnsi="Times New Roman" w:cs="Times New Roman"/>
          <w:sz w:val="28"/>
          <w:szCs w:val="28"/>
        </w:rPr>
        <w:t xml:space="preserve">При проведении предварительного отбора какие-либо </w:t>
      </w:r>
      <w:r w:rsidRPr="002406BC">
        <w:rPr>
          <w:rFonts w:ascii="Times New Roman" w:hAnsi="Times New Roman" w:cs="Times New Roman"/>
          <w:sz w:val="28"/>
          <w:szCs w:val="28"/>
        </w:rPr>
        <w:lastRenderedPageBreak/>
        <w:t xml:space="preserve">переговоры о таком отборе между членами </w:t>
      </w:r>
      <w:r w:rsidR="00C14015"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омиссии и </w:t>
      </w:r>
      <w:r w:rsidR="00C14015" w:rsidRPr="002406BC">
        <w:rPr>
          <w:rFonts w:ascii="Times New Roman" w:hAnsi="Times New Roman" w:cs="Times New Roman"/>
          <w:sz w:val="28"/>
          <w:szCs w:val="28"/>
        </w:rPr>
        <w:t>У</w:t>
      </w:r>
      <w:r w:rsidRPr="002406BC">
        <w:rPr>
          <w:rFonts w:ascii="Times New Roman" w:hAnsi="Times New Roman" w:cs="Times New Roman"/>
          <w:sz w:val="28"/>
          <w:szCs w:val="28"/>
        </w:rPr>
        <w:t>частниками</w:t>
      </w:r>
      <w:r w:rsidR="000B03A3" w:rsidRPr="002406BC">
        <w:rPr>
          <w:rFonts w:ascii="Times New Roman" w:hAnsi="Times New Roman" w:cs="Times New Roman"/>
          <w:sz w:val="28"/>
          <w:szCs w:val="28"/>
        </w:rPr>
        <w:t xml:space="preserve"> не допускаются</w:t>
      </w:r>
      <w:r w:rsidR="0063453E" w:rsidRPr="002406BC">
        <w:rPr>
          <w:rFonts w:ascii="Times New Roman" w:hAnsi="Times New Roman" w:cs="Times New Roman"/>
          <w:sz w:val="28"/>
          <w:szCs w:val="28"/>
        </w:rPr>
        <w:t xml:space="preserve">, </w:t>
      </w:r>
      <w:r w:rsidR="006901AF" w:rsidRPr="002406BC">
        <w:rPr>
          <w:rFonts w:ascii="Times New Roman" w:eastAsia="Times New Roman" w:hAnsi="Times New Roman" w:cs="Times New Roman"/>
          <w:sz w:val="28"/>
          <w:szCs w:val="28"/>
        </w:rPr>
        <w:t>за исключением случаев, предусмотренных</w:t>
      </w:r>
      <w:r w:rsidR="006901AF" w:rsidRPr="002406BC">
        <w:rPr>
          <w:rFonts w:ascii="Times New Roman" w:hAnsi="Times New Roman" w:cs="Times New Roman"/>
          <w:sz w:val="28"/>
          <w:szCs w:val="28"/>
        </w:rPr>
        <w:t xml:space="preserve"> разделом </w:t>
      </w:r>
      <w:r w:rsidR="006901AF" w:rsidRPr="002406BC">
        <w:rPr>
          <w:rFonts w:ascii="Times New Roman" w:hAnsi="Times New Roman" w:cs="Times New Roman"/>
          <w:sz w:val="28"/>
          <w:szCs w:val="28"/>
          <w:lang w:val="en-US"/>
        </w:rPr>
        <w:t>IX</w:t>
      </w:r>
      <w:r w:rsidR="006901AF" w:rsidRPr="002406BC">
        <w:rPr>
          <w:rFonts w:ascii="Times New Roman" w:hAnsi="Times New Roman" w:cs="Times New Roman"/>
          <w:sz w:val="28"/>
          <w:szCs w:val="28"/>
        </w:rPr>
        <w:t>настоящей Документации.</w:t>
      </w:r>
      <w:r w:rsidRPr="002406BC">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2406BC" w:rsidRDefault="00C14015" w:rsidP="00C14015">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Комиссия рассматривает Заявки и Участников на их соответствие требованиям, установленным </w:t>
      </w:r>
      <w:r w:rsidR="000B6D93" w:rsidRPr="002406BC">
        <w:rPr>
          <w:rFonts w:ascii="Times New Roman" w:hAnsi="Times New Roman" w:cs="Times New Roman"/>
          <w:sz w:val="28"/>
          <w:szCs w:val="28"/>
        </w:rPr>
        <w:t>в Д</w:t>
      </w:r>
      <w:r w:rsidR="000B03A3" w:rsidRPr="002406BC">
        <w:rPr>
          <w:rFonts w:ascii="Times New Roman" w:hAnsi="Times New Roman" w:cs="Times New Roman"/>
          <w:sz w:val="28"/>
          <w:szCs w:val="28"/>
        </w:rPr>
        <w:t xml:space="preserve">окументации </w:t>
      </w:r>
      <w:r w:rsidR="000B6D93" w:rsidRPr="002406BC">
        <w:rPr>
          <w:rFonts w:ascii="Times New Roman" w:hAnsi="Times New Roman" w:cs="Times New Roman"/>
          <w:sz w:val="28"/>
          <w:szCs w:val="28"/>
        </w:rPr>
        <w:t>о проведении предварительного</w:t>
      </w:r>
      <w:r w:rsidR="000B03A3" w:rsidRPr="002406BC">
        <w:rPr>
          <w:rFonts w:ascii="Times New Roman" w:hAnsi="Times New Roman" w:cs="Times New Roman"/>
          <w:sz w:val="28"/>
          <w:szCs w:val="28"/>
        </w:rPr>
        <w:t xml:space="preserve"> отбор</w:t>
      </w:r>
      <w:r w:rsidR="000B6D93" w:rsidRPr="002406BC">
        <w:rPr>
          <w:rFonts w:ascii="Times New Roman" w:hAnsi="Times New Roman" w:cs="Times New Roman"/>
          <w:sz w:val="28"/>
          <w:szCs w:val="28"/>
        </w:rPr>
        <w:t>а</w:t>
      </w:r>
      <w:r w:rsidRPr="002406BC">
        <w:rPr>
          <w:rFonts w:ascii="Times New Roman" w:hAnsi="Times New Roman" w:cs="Times New Roman"/>
          <w:sz w:val="28"/>
          <w:szCs w:val="28"/>
        </w:rPr>
        <w:t>.</w:t>
      </w:r>
    </w:p>
    <w:p w:rsidR="00E877FA" w:rsidRPr="002406BC" w:rsidRDefault="00E877FA" w:rsidP="00E877FA">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2406BC" w:rsidRDefault="006901AF" w:rsidP="006901AF">
      <w:pPr>
        <w:pStyle w:val="ConsPlusNormal"/>
        <w:tabs>
          <w:tab w:val="left" w:pos="1134"/>
        </w:tabs>
        <w:jc w:val="both"/>
        <w:rPr>
          <w:rFonts w:ascii="Times New Roman" w:hAnsi="Times New Roman" w:cs="Times New Roman"/>
          <w:sz w:val="28"/>
          <w:szCs w:val="28"/>
        </w:rPr>
      </w:pPr>
      <w:r w:rsidRPr="002406BC">
        <w:rPr>
          <w:rFonts w:ascii="Times New Roman" w:hAnsi="Times New Roman" w:cs="Times New Roman"/>
          <w:sz w:val="28"/>
          <w:szCs w:val="28"/>
        </w:rPr>
        <w:tab/>
      </w:r>
      <w:r w:rsidR="00E877FA" w:rsidRPr="002406BC">
        <w:rPr>
          <w:rFonts w:ascii="Times New Roman" w:hAnsi="Times New Roman" w:cs="Times New Roman"/>
          <w:sz w:val="28"/>
          <w:szCs w:val="28"/>
        </w:rPr>
        <w:t>а) включение Участника в реестр квалифицированных подрядных организаций;</w:t>
      </w:r>
    </w:p>
    <w:p w:rsidR="00C14015" w:rsidRPr="002406BC" w:rsidRDefault="00E877FA" w:rsidP="006901AF">
      <w:pPr>
        <w:pStyle w:val="ConsPlusNormal"/>
        <w:ind w:firstLine="708"/>
        <w:jc w:val="both"/>
        <w:rPr>
          <w:rFonts w:ascii="Times New Roman" w:hAnsi="Times New Roman" w:cs="Times New Roman"/>
          <w:sz w:val="28"/>
          <w:szCs w:val="28"/>
        </w:rPr>
      </w:pPr>
      <w:r w:rsidRPr="002406BC">
        <w:rPr>
          <w:rFonts w:ascii="Times New Roman" w:hAnsi="Times New Roman" w:cs="Times New Roman"/>
          <w:sz w:val="28"/>
          <w:szCs w:val="28"/>
        </w:rPr>
        <w:t>б) отказ во включении Участника в реестр квалифицированных подрядных организаций.</w:t>
      </w:r>
    </w:p>
    <w:p w:rsidR="00E877FA" w:rsidRPr="002406BC" w:rsidRDefault="00E877FA" w:rsidP="00E877FA">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2406BC" w:rsidRDefault="00E877FA" w:rsidP="006901AF">
      <w:pPr>
        <w:pStyle w:val="ConsPlusNormal"/>
        <w:ind w:firstLine="708"/>
        <w:jc w:val="both"/>
        <w:rPr>
          <w:rFonts w:ascii="Times New Roman" w:hAnsi="Times New Roman" w:cs="Times New Roman"/>
          <w:sz w:val="28"/>
          <w:szCs w:val="28"/>
        </w:rPr>
      </w:pPr>
      <w:r w:rsidRPr="002406BC">
        <w:rPr>
          <w:rFonts w:ascii="Times New Roman" w:hAnsi="Times New Roman" w:cs="Times New Roman"/>
          <w:sz w:val="28"/>
          <w:szCs w:val="28"/>
        </w:rPr>
        <w:t xml:space="preserve">а) несоответствие Участника требованиям, установленным </w:t>
      </w:r>
      <w:r w:rsidR="006901AF" w:rsidRPr="002406BC">
        <w:rPr>
          <w:rFonts w:ascii="Times New Roman" w:hAnsi="Times New Roman" w:cs="Times New Roman"/>
          <w:sz w:val="28"/>
          <w:szCs w:val="28"/>
        </w:rPr>
        <w:t xml:space="preserve">в разделе </w:t>
      </w:r>
      <w:r w:rsidR="006901AF" w:rsidRPr="002406BC">
        <w:rPr>
          <w:rFonts w:ascii="Times New Roman" w:hAnsi="Times New Roman" w:cs="Times New Roman"/>
          <w:sz w:val="28"/>
          <w:szCs w:val="28"/>
          <w:lang w:val="en-US"/>
        </w:rPr>
        <w:t>V</w:t>
      </w:r>
      <w:r w:rsidR="006901AF" w:rsidRPr="002406BC">
        <w:rPr>
          <w:rFonts w:ascii="Times New Roman" w:hAnsi="Times New Roman" w:cs="Times New Roman"/>
          <w:sz w:val="28"/>
          <w:szCs w:val="28"/>
        </w:rPr>
        <w:t xml:space="preserve">  настоящей  </w:t>
      </w:r>
      <w:r w:rsidR="000B6D93" w:rsidRPr="002406BC">
        <w:rPr>
          <w:rFonts w:ascii="Times New Roman" w:hAnsi="Times New Roman" w:cs="Times New Roman"/>
          <w:sz w:val="28"/>
          <w:szCs w:val="28"/>
        </w:rPr>
        <w:t>Д</w:t>
      </w:r>
      <w:r w:rsidR="000B03A3" w:rsidRPr="002406BC">
        <w:rPr>
          <w:rFonts w:ascii="Times New Roman" w:hAnsi="Times New Roman" w:cs="Times New Roman"/>
          <w:sz w:val="28"/>
          <w:szCs w:val="28"/>
        </w:rPr>
        <w:t xml:space="preserve">окументации о </w:t>
      </w:r>
      <w:r w:rsidR="000B6D93" w:rsidRPr="002406BC">
        <w:rPr>
          <w:rFonts w:ascii="Times New Roman" w:hAnsi="Times New Roman" w:cs="Times New Roman"/>
          <w:sz w:val="28"/>
          <w:szCs w:val="28"/>
        </w:rPr>
        <w:t>проведении предварительного отбора</w:t>
      </w:r>
      <w:r w:rsidRPr="002406BC">
        <w:rPr>
          <w:rFonts w:ascii="Times New Roman" w:hAnsi="Times New Roman" w:cs="Times New Roman"/>
          <w:sz w:val="28"/>
          <w:szCs w:val="28"/>
        </w:rPr>
        <w:t>;</w:t>
      </w:r>
    </w:p>
    <w:p w:rsidR="00E877FA" w:rsidRPr="002406BC" w:rsidRDefault="00E877FA" w:rsidP="006901AF">
      <w:pPr>
        <w:pStyle w:val="ConsPlusNormal"/>
        <w:ind w:firstLine="708"/>
        <w:jc w:val="both"/>
        <w:rPr>
          <w:rFonts w:ascii="Times New Roman" w:hAnsi="Times New Roman" w:cs="Times New Roman"/>
          <w:sz w:val="28"/>
          <w:szCs w:val="28"/>
        </w:rPr>
      </w:pPr>
      <w:r w:rsidRPr="002406BC">
        <w:rPr>
          <w:rFonts w:ascii="Times New Roman" w:hAnsi="Times New Roman" w:cs="Times New Roman"/>
          <w:sz w:val="28"/>
          <w:szCs w:val="28"/>
        </w:rPr>
        <w:t xml:space="preserve">б) </w:t>
      </w:r>
      <w:r w:rsidR="000B03A3" w:rsidRPr="002406BC">
        <w:rPr>
          <w:rFonts w:ascii="Times New Roman" w:hAnsi="Times New Roman" w:cs="Times New Roman"/>
          <w:sz w:val="28"/>
          <w:szCs w:val="28"/>
        </w:rPr>
        <w:t xml:space="preserve">несоответствие </w:t>
      </w:r>
      <w:r w:rsidRPr="002406BC">
        <w:rPr>
          <w:rFonts w:ascii="Times New Roman" w:hAnsi="Times New Roman" w:cs="Times New Roman"/>
          <w:sz w:val="28"/>
          <w:szCs w:val="28"/>
        </w:rPr>
        <w:t>З</w:t>
      </w:r>
      <w:r w:rsidR="000B03A3" w:rsidRPr="002406BC">
        <w:rPr>
          <w:rFonts w:ascii="Times New Roman" w:hAnsi="Times New Roman" w:cs="Times New Roman"/>
          <w:sz w:val="28"/>
          <w:szCs w:val="28"/>
        </w:rPr>
        <w:t>аявки</w:t>
      </w:r>
      <w:r w:rsidRPr="002406BC">
        <w:rPr>
          <w:rFonts w:ascii="Times New Roman" w:hAnsi="Times New Roman" w:cs="Times New Roman"/>
          <w:sz w:val="28"/>
          <w:szCs w:val="28"/>
        </w:rPr>
        <w:t xml:space="preserve"> требованиям, </w:t>
      </w:r>
      <w:r w:rsidR="000B03A3" w:rsidRPr="002406BC">
        <w:rPr>
          <w:rFonts w:ascii="Times New Roman" w:hAnsi="Times New Roman" w:cs="Times New Roman"/>
          <w:sz w:val="28"/>
          <w:szCs w:val="28"/>
        </w:rPr>
        <w:t xml:space="preserve">установленным </w:t>
      </w:r>
      <w:r w:rsidR="002347E2" w:rsidRPr="002406BC">
        <w:rPr>
          <w:rFonts w:ascii="Times New Roman" w:hAnsi="Times New Roman" w:cs="Times New Roman"/>
          <w:sz w:val="28"/>
          <w:szCs w:val="28"/>
        </w:rPr>
        <w:t xml:space="preserve">в </w:t>
      </w:r>
      <w:r w:rsidR="006901AF" w:rsidRPr="002406BC">
        <w:rPr>
          <w:rFonts w:ascii="Times New Roman" w:hAnsi="Times New Roman" w:cs="Times New Roman"/>
          <w:sz w:val="28"/>
          <w:szCs w:val="28"/>
        </w:rPr>
        <w:t xml:space="preserve">разделе </w:t>
      </w:r>
      <w:r w:rsidR="006901AF" w:rsidRPr="002406BC">
        <w:rPr>
          <w:rFonts w:ascii="Times New Roman" w:hAnsi="Times New Roman" w:cs="Times New Roman"/>
          <w:sz w:val="28"/>
          <w:szCs w:val="28"/>
          <w:lang w:val="en-US"/>
        </w:rPr>
        <w:t>VI</w:t>
      </w:r>
      <w:r w:rsidR="002347E2" w:rsidRPr="002406BC">
        <w:rPr>
          <w:rFonts w:ascii="Times New Roman" w:hAnsi="Times New Roman" w:cs="Times New Roman"/>
          <w:sz w:val="28"/>
          <w:szCs w:val="28"/>
        </w:rPr>
        <w:t>Д</w:t>
      </w:r>
      <w:r w:rsidR="000B03A3" w:rsidRPr="002406BC">
        <w:rPr>
          <w:rFonts w:ascii="Times New Roman" w:hAnsi="Times New Roman" w:cs="Times New Roman"/>
          <w:sz w:val="28"/>
          <w:szCs w:val="28"/>
        </w:rPr>
        <w:t xml:space="preserve">окументации о </w:t>
      </w:r>
      <w:r w:rsidR="002347E2" w:rsidRPr="002406BC">
        <w:rPr>
          <w:rFonts w:ascii="Times New Roman" w:hAnsi="Times New Roman" w:cs="Times New Roman"/>
          <w:sz w:val="28"/>
          <w:szCs w:val="28"/>
        </w:rPr>
        <w:t>проведении предварительного отбора</w:t>
      </w:r>
      <w:r w:rsidRPr="002406BC">
        <w:rPr>
          <w:rFonts w:ascii="Times New Roman" w:hAnsi="Times New Roman" w:cs="Times New Roman"/>
          <w:sz w:val="28"/>
          <w:szCs w:val="28"/>
        </w:rPr>
        <w:t>;</w:t>
      </w:r>
    </w:p>
    <w:p w:rsidR="00E877FA" w:rsidRPr="002406BC" w:rsidRDefault="00E877FA" w:rsidP="006901AF">
      <w:pPr>
        <w:pStyle w:val="ConsPlusNormal"/>
        <w:ind w:firstLine="708"/>
        <w:jc w:val="both"/>
        <w:rPr>
          <w:rFonts w:ascii="Times New Roman" w:hAnsi="Times New Roman" w:cs="Times New Roman"/>
          <w:sz w:val="28"/>
          <w:szCs w:val="28"/>
        </w:rPr>
      </w:pPr>
      <w:r w:rsidRPr="002406BC">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2406BC" w:rsidRDefault="009C25BF" w:rsidP="003C53CE">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2406BC">
        <w:rPr>
          <w:rFonts w:ascii="Times New Roman" w:hAnsi="Times New Roman" w:cs="Times New Roman"/>
          <w:sz w:val="28"/>
          <w:szCs w:val="28"/>
        </w:rPr>
        <w:t>.</w:t>
      </w:r>
      <w:r w:rsidR="00CE0BB1" w:rsidRPr="002406BC">
        <w:rPr>
          <w:rFonts w:ascii="Times New Roman" w:hAnsi="Times New Roman" w:cs="Times New Roman"/>
          <w:sz w:val="28"/>
          <w:szCs w:val="28"/>
        </w:rPr>
        <w:t>7</w:t>
      </w:r>
      <w:r w:rsidRPr="002406BC">
        <w:rPr>
          <w:rFonts w:ascii="Times New Roman" w:hAnsi="Times New Roman" w:cs="Times New Roman"/>
          <w:sz w:val="28"/>
          <w:szCs w:val="28"/>
        </w:rPr>
        <w:t xml:space="preserve"> настоящего </w:t>
      </w:r>
      <w:r w:rsidR="00DA1D45" w:rsidRPr="002406BC">
        <w:rPr>
          <w:rFonts w:ascii="Times New Roman" w:hAnsi="Times New Roman" w:cs="Times New Roman"/>
          <w:sz w:val="28"/>
          <w:szCs w:val="28"/>
        </w:rPr>
        <w:t>раздела</w:t>
      </w:r>
      <w:r w:rsidRPr="002406BC">
        <w:rPr>
          <w:rFonts w:ascii="Times New Roman" w:hAnsi="Times New Roman" w:cs="Times New Roman"/>
          <w:sz w:val="28"/>
          <w:szCs w:val="28"/>
        </w:rPr>
        <w:t>, не допускается.</w:t>
      </w:r>
    </w:p>
    <w:p w:rsidR="00927235" w:rsidRPr="002406BC" w:rsidRDefault="0038742A" w:rsidP="00927235">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Орган по ведению РКП в течение 2 (двух) рабочих дней с даты принятия </w:t>
      </w:r>
      <w:r w:rsidR="00E47DDF" w:rsidRPr="002406BC">
        <w:rPr>
          <w:rFonts w:ascii="Times New Roman" w:hAnsi="Times New Roman" w:cs="Times New Roman"/>
          <w:sz w:val="28"/>
          <w:szCs w:val="28"/>
        </w:rPr>
        <w:t>решения, указанн</w:t>
      </w:r>
      <w:r w:rsidR="00DA1D45" w:rsidRPr="002406BC">
        <w:rPr>
          <w:rFonts w:ascii="Times New Roman" w:hAnsi="Times New Roman" w:cs="Times New Roman"/>
          <w:sz w:val="28"/>
          <w:szCs w:val="28"/>
        </w:rPr>
        <w:t xml:space="preserve">ого в подпункте «а» пункта 2.6. </w:t>
      </w:r>
      <w:r w:rsidR="00E47DDF" w:rsidRPr="002406BC">
        <w:rPr>
          <w:rFonts w:ascii="Times New Roman" w:hAnsi="Times New Roman" w:cs="Times New Roman"/>
          <w:sz w:val="28"/>
          <w:szCs w:val="28"/>
        </w:rPr>
        <w:t xml:space="preserve">настоящего </w:t>
      </w:r>
      <w:r w:rsidR="000B03A3" w:rsidRPr="002406BC">
        <w:rPr>
          <w:rFonts w:ascii="Times New Roman" w:hAnsi="Times New Roman" w:cs="Times New Roman"/>
          <w:sz w:val="28"/>
          <w:szCs w:val="28"/>
        </w:rPr>
        <w:t>раздела</w:t>
      </w:r>
      <w:r w:rsidR="00E47DDF" w:rsidRPr="002406BC">
        <w:rPr>
          <w:rFonts w:ascii="Times New Roman" w:hAnsi="Times New Roman" w:cs="Times New Roman"/>
          <w:sz w:val="28"/>
          <w:szCs w:val="28"/>
        </w:rPr>
        <w:t>, включает информацию об Участнике</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в реестр квалифиц</w:t>
      </w:r>
      <w:r w:rsidR="00DA1D45" w:rsidRPr="002406BC">
        <w:rPr>
          <w:rFonts w:ascii="Times New Roman" w:hAnsi="Times New Roman" w:cs="Times New Roman"/>
          <w:sz w:val="28"/>
          <w:szCs w:val="28"/>
        </w:rPr>
        <w:t>ированных подрядных организаций.</w:t>
      </w:r>
    </w:p>
    <w:p w:rsidR="00927235" w:rsidRPr="002406BC"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2406BC">
        <w:rPr>
          <w:rFonts w:ascii="Times New Roman" w:hAnsi="Times New Roman" w:cs="Times New Roman"/>
          <w:b/>
          <w:sz w:val="28"/>
          <w:szCs w:val="28"/>
        </w:rPr>
        <w:t>Принятие решения о признании предварительного отбора несостоявшимся</w:t>
      </w:r>
    </w:p>
    <w:p w:rsidR="000E04AA" w:rsidRPr="002406BC" w:rsidRDefault="000E04AA" w:rsidP="003C53CE">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Предварительный отбор признается </w:t>
      </w:r>
      <w:r w:rsidR="000B03A3" w:rsidRPr="002406BC">
        <w:rPr>
          <w:rFonts w:ascii="Times New Roman" w:hAnsi="Times New Roman" w:cs="Times New Roman"/>
          <w:sz w:val="28"/>
          <w:szCs w:val="28"/>
        </w:rPr>
        <w:t>Комиссией</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несостоявшимся в следующих случаях:</w:t>
      </w:r>
    </w:p>
    <w:p w:rsidR="009C25BF" w:rsidRPr="002406BC" w:rsidRDefault="000E04AA" w:rsidP="00DA1D45">
      <w:pPr>
        <w:pStyle w:val="ConsPlusNormal"/>
        <w:ind w:firstLine="708"/>
        <w:jc w:val="both"/>
        <w:rPr>
          <w:rFonts w:ascii="Times New Roman" w:hAnsi="Times New Roman" w:cs="Times New Roman"/>
          <w:sz w:val="28"/>
          <w:szCs w:val="28"/>
        </w:rPr>
      </w:pPr>
      <w:r w:rsidRPr="002406BC">
        <w:rPr>
          <w:rFonts w:ascii="Times New Roman" w:hAnsi="Times New Roman" w:cs="Times New Roman"/>
          <w:sz w:val="28"/>
          <w:szCs w:val="28"/>
        </w:rPr>
        <w:t>а)</w:t>
      </w:r>
      <w:r w:rsidR="00A3144B" w:rsidRPr="002406BC">
        <w:rPr>
          <w:rFonts w:ascii="Times New Roman" w:hAnsi="Times New Roman" w:cs="Times New Roman"/>
          <w:sz w:val="28"/>
          <w:szCs w:val="28"/>
        </w:rPr>
        <w:t xml:space="preserve"> </w:t>
      </w:r>
      <w:r w:rsidR="009C25BF" w:rsidRPr="002406BC">
        <w:rPr>
          <w:rFonts w:ascii="Times New Roman" w:hAnsi="Times New Roman" w:cs="Times New Roman"/>
          <w:sz w:val="28"/>
          <w:szCs w:val="28"/>
        </w:rPr>
        <w:t xml:space="preserve">если </w:t>
      </w:r>
      <w:r w:rsidR="003C53CE" w:rsidRPr="002406BC">
        <w:rPr>
          <w:rFonts w:ascii="Times New Roman" w:hAnsi="Times New Roman" w:cs="Times New Roman"/>
          <w:sz w:val="28"/>
          <w:szCs w:val="28"/>
        </w:rPr>
        <w:t xml:space="preserve">после установленных в Извещении даты и времени </w:t>
      </w:r>
      <w:r w:rsidR="009C25BF" w:rsidRPr="002406BC">
        <w:rPr>
          <w:rFonts w:ascii="Times New Roman" w:hAnsi="Times New Roman" w:cs="Times New Roman"/>
          <w:sz w:val="28"/>
          <w:szCs w:val="28"/>
        </w:rPr>
        <w:t xml:space="preserve">окончания срока подачи </w:t>
      </w:r>
      <w:r w:rsidR="003C53CE" w:rsidRPr="002406BC">
        <w:rPr>
          <w:rFonts w:ascii="Times New Roman" w:hAnsi="Times New Roman" w:cs="Times New Roman"/>
          <w:sz w:val="28"/>
          <w:szCs w:val="28"/>
        </w:rPr>
        <w:t>З</w:t>
      </w:r>
      <w:r w:rsidR="009C25BF" w:rsidRPr="002406BC">
        <w:rPr>
          <w:rFonts w:ascii="Times New Roman" w:hAnsi="Times New Roman" w:cs="Times New Roman"/>
          <w:sz w:val="28"/>
          <w:szCs w:val="28"/>
        </w:rPr>
        <w:t xml:space="preserve">аявок подана единственная </w:t>
      </w:r>
      <w:r w:rsidR="003C53CE"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аявка или </w:t>
      </w:r>
      <w:r w:rsidR="009C25BF" w:rsidRPr="002406BC">
        <w:rPr>
          <w:rFonts w:ascii="Times New Roman" w:hAnsi="Times New Roman" w:cs="Times New Roman"/>
          <w:sz w:val="28"/>
          <w:szCs w:val="28"/>
        </w:rPr>
        <w:t xml:space="preserve">не подано ни одной </w:t>
      </w:r>
      <w:r w:rsidR="003C53CE" w:rsidRPr="002406BC">
        <w:rPr>
          <w:rFonts w:ascii="Times New Roman" w:hAnsi="Times New Roman" w:cs="Times New Roman"/>
          <w:sz w:val="28"/>
          <w:szCs w:val="28"/>
        </w:rPr>
        <w:t>З</w:t>
      </w:r>
      <w:r w:rsidR="009C25BF" w:rsidRPr="002406BC">
        <w:rPr>
          <w:rFonts w:ascii="Times New Roman" w:hAnsi="Times New Roman" w:cs="Times New Roman"/>
          <w:sz w:val="28"/>
          <w:szCs w:val="28"/>
        </w:rPr>
        <w:t>аявки</w:t>
      </w:r>
      <w:r w:rsidRPr="002406BC">
        <w:rPr>
          <w:rFonts w:ascii="Times New Roman" w:hAnsi="Times New Roman" w:cs="Times New Roman"/>
          <w:sz w:val="28"/>
          <w:szCs w:val="28"/>
        </w:rPr>
        <w:t>;</w:t>
      </w:r>
    </w:p>
    <w:p w:rsidR="000E04AA" w:rsidRPr="002406BC" w:rsidRDefault="000E04AA" w:rsidP="00DA1D45">
      <w:pPr>
        <w:pStyle w:val="ConsPlusNormal"/>
        <w:ind w:firstLine="708"/>
        <w:jc w:val="both"/>
        <w:rPr>
          <w:rFonts w:ascii="Times New Roman" w:hAnsi="Times New Roman" w:cs="Times New Roman"/>
          <w:sz w:val="28"/>
          <w:szCs w:val="28"/>
        </w:rPr>
      </w:pPr>
      <w:r w:rsidRPr="002406BC">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w:t>
      </w:r>
      <w:r w:rsidR="00170A14" w:rsidRPr="002406BC">
        <w:rPr>
          <w:rFonts w:ascii="Times New Roman" w:hAnsi="Times New Roman" w:cs="Times New Roman"/>
          <w:sz w:val="28"/>
          <w:szCs w:val="28"/>
        </w:rPr>
        <w:t>первого</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срока подачи </w:t>
      </w:r>
      <w:r w:rsidR="00857C24" w:rsidRPr="002406BC">
        <w:rPr>
          <w:rFonts w:ascii="Times New Roman" w:hAnsi="Times New Roman" w:cs="Times New Roman"/>
          <w:sz w:val="28"/>
          <w:szCs w:val="28"/>
        </w:rPr>
        <w:t>З</w:t>
      </w:r>
      <w:r w:rsidRPr="002406BC">
        <w:rPr>
          <w:rFonts w:ascii="Times New Roman" w:hAnsi="Times New Roman" w:cs="Times New Roman"/>
          <w:sz w:val="28"/>
          <w:szCs w:val="28"/>
        </w:rPr>
        <w:t>аявок.</w:t>
      </w:r>
    </w:p>
    <w:p w:rsidR="000E04AA" w:rsidRPr="002406BC" w:rsidRDefault="000E04AA" w:rsidP="000E04AA">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В случае признания предварительного отбора несостоявшимся Орган по ведению </w:t>
      </w:r>
      <w:r w:rsidR="0013483D" w:rsidRPr="002406BC">
        <w:rPr>
          <w:rFonts w:ascii="Times New Roman" w:hAnsi="Times New Roman" w:cs="Times New Roman"/>
          <w:sz w:val="28"/>
          <w:szCs w:val="28"/>
        </w:rPr>
        <w:t>РКП принимает решение об объявлении</w:t>
      </w:r>
      <w:r w:rsidRPr="002406BC">
        <w:rPr>
          <w:rFonts w:ascii="Times New Roman" w:hAnsi="Times New Roman" w:cs="Times New Roman"/>
          <w:sz w:val="28"/>
          <w:szCs w:val="28"/>
        </w:rPr>
        <w:t xml:space="preserve"> процедур</w:t>
      </w:r>
      <w:r w:rsidR="0013483D" w:rsidRPr="002406BC">
        <w:rPr>
          <w:rFonts w:ascii="Times New Roman" w:hAnsi="Times New Roman" w:cs="Times New Roman"/>
          <w:sz w:val="28"/>
          <w:szCs w:val="28"/>
        </w:rPr>
        <w:t>ы</w:t>
      </w:r>
      <w:r w:rsidRPr="002406BC">
        <w:rPr>
          <w:rFonts w:ascii="Times New Roman" w:hAnsi="Times New Roman" w:cs="Times New Roman"/>
          <w:sz w:val="28"/>
          <w:szCs w:val="28"/>
        </w:rPr>
        <w:t xml:space="preserve"> предварительного отбора повторно</w:t>
      </w:r>
      <w:r w:rsidR="0013483D" w:rsidRPr="002406BC">
        <w:rPr>
          <w:rFonts w:ascii="Times New Roman" w:hAnsi="Times New Roman" w:cs="Times New Roman"/>
          <w:sz w:val="28"/>
          <w:szCs w:val="28"/>
        </w:rPr>
        <w:t>.</w:t>
      </w:r>
    </w:p>
    <w:p w:rsidR="00234F4A" w:rsidRPr="002406BC" w:rsidRDefault="00234F4A" w:rsidP="00234F4A">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lastRenderedPageBreak/>
        <w:t>Информация о принятом решении, указанном в пункте 3.1.</w:t>
      </w:r>
      <w:r w:rsidR="0013483D" w:rsidRPr="002406BC">
        <w:rPr>
          <w:rFonts w:ascii="Times New Roman" w:hAnsi="Times New Roman" w:cs="Times New Roman"/>
          <w:sz w:val="28"/>
          <w:szCs w:val="28"/>
        </w:rPr>
        <w:t xml:space="preserve"> и 3.2.</w:t>
      </w:r>
      <w:r w:rsidRPr="002406BC">
        <w:rPr>
          <w:rFonts w:ascii="Times New Roman" w:hAnsi="Times New Roman" w:cs="Times New Roman"/>
          <w:sz w:val="28"/>
          <w:szCs w:val="28"/>
        </w:rPr>
        <w:t xml:space="preserve"> настоящего </w:t>
      </w:r>
      <w:r w:rsidR="0013483D" w:rsidRPr="002406BC">
        <w:rPr>
          <w:rFonts w:ascii="Times New Roman" w:hAnsi="Times New Roman" w:cs="Times New Roman"/>
          <w:sz w:val="28"/>
          <w:szCs w:val="28"/>
        </w:rPr>
        <w:t>раздела</w:t>
      </w:r>
      <w:r w:rsidRPr="002406BC">
        <w:rPr>
          <w:rFonts w:ascii="Times New Roman" w:hAnsi="Times New Roman" w:cs="Times New Roman"/>
          <w:sz w:val="28"/>
          <w:szCs w:val="28"/>
        </w:rPr>
        <w:t>, размещается</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Органом по ведению РКП </w:t>
      </w:r>
      <w:r w:rsidR="0013483D" w:rsidRPr="002406BC">
        <w:rPr>
          <w:rFonts w:ascii="Times New Roman" w:hAnsi="Times New Roman" w:cs="Times New Roman"/>
          <w:sz w:val="28"/>
          <w:szCs w:val="28"/>
        </w:rPr>
        <w:t xml:space="preserve">на официальном сайте и сайте </w:t>
      </w:r>
      <w:r w:rsidR="002347E2" w:rsidRPr="002406BC">
        <w:rPr>
          <w:rFonts w:ascii="Times New Roman" w:hAnsi="Times New Roman" w:cs="Times New Roman"/>
          <w:sz w:val="28"/>
          <w:szCs w:val="28"/>
        </w:rPr>
        <w:t>оператор</w:t>
      </w:r>
      <w:r w:rsidRPr="002406BC">
        <w:rPr>
          <w:rFonts w:ascii="Times New Roman" w:hAnsi="Times New Roman" w:cs="Times New Roman"/>
          <w:sz w:val="28"/>
          <w:szCs w:val="28"/>
        </w:rPr>
        <w:t>а электронной площадки, в течение 2 рабочих дней со дня признания предварительного отбора несостоявшимся.</w:t>
      </w:r>
    </w:p>
    <w:p w:rsidR="00E47DDF" w:rsidRPr="002406BC" w:rsidRDefault="00EE1E26" w:rsidP="005450E2">
      <w:pPr>
        <w:pStyle w:val="ConsPlusNormal"/>
        <w:numPr>
          <w:ilvl w:val="1"/>
          <w:numId w:val="23"/>
        </w:numPr>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аявки и </w:t>
      </w:r>
      <w:r w:rsidR="00CF33E3"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 подавший такую </w:t>
      </w:r>
      <w:r w:rsidR="00CF33E3"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аявку, соответствует требованиям, установленным </w:t>
      </w:r>
      <w:r w:rsidR="00CF33E3" w:rsidRPr="002406BC">
        <w:rPr>
          <w:rFonts w:ascii="Times New Roman" w:hAnsi="Times New Roman" w:cs="Times New Roman"/>
          <w:sz w:val="28"/>
          <w:szCs w:val="28"/>
        </w:rPr>
        <w:t xml:space="preserve">в </w:t>
      </w:r>
      <w:r w:rsidR="002347E2" w:rsidRPr="002406BC">
        <w:rPr>
          <w:rFonts w:ascii="Times New Roman" w:hAnsi="Times New Roman" w:cs="Times New Roman"/>
          <w:sz w:val="28"/>
          <w:szCs w:val="28"/>
        </w:rPr>
        <w:t>Д</w:t>
      </w:r>
      <w:r w:rsidR="0013483D" w:rsidRPr="002406BC">
        <w:rPr>
          <w:rFonts w:ascii="Times New Roman" w:hAnsi="Times New Roman" w:cs="Times New Roman"/>
          <w:sz w:val="28"/>
          <w:szCs w:val="28"/>
        </w:rPr>
        <w:t>окументации о</w:t>
      </w:r>
      <w:r w:rsidR="002347E2" w:rsidRPr="002406BC">
        <w:rPr>
          <w:rFonts w:ascii="Times New Roman" w:hAnsi="Times New Roman" w:cs="Times New Roman"/>
          <w:sz w:val="28"/>
          <w:szCs w:val="28"/>
        </w:rPr>
        <w:t xml:space="preserve"> проведении предварительного отбора</w:t>
      </w:r>
      <w:r w:rsidRPr="002406BC">
        <w:rPr>
          <w:rFonts w:ascii="Times New Roman" w:hAnsi="Times New Roman" w:cs="Times New Roman"/>
          <w:sz w:val="28"/>
          <w:szCs w:val="28"/>
        </w:rPr>
        <w:t xml:space="preserve">, то он включается в реестр квалифицированных подрядных организаций. </w:t>
      </w:r>
    </w:p>
    <w:p w:rsidR="00234F4A" w:rsidRPr="002406BC"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2406BC">
        <w:rPr>
          <w:rFonts w:ascii="Times New Roman" w:hAnsi="Times New Roman" w:cs="Times New Roman"/>
          <w:b/>
          <w:sz w:val="28"/>
          <w:szCs w:val="28"/>
        </w:rPr>
        <w:t>П</w:t>
      </w:r>
      <w:r w:rsidR="00922F89" w:rsidRPr="002406BC">
        <w:rPr>
          <w:rFonts w:ascii="Times New Roman" w:hAnsi="Times New Roman" w:cs="Times New Roman"/>
          <w:b/>
          <w:sz w:val="28"/>
          <w:szCs w:val="28"/>
        </w:rPr>
        <w:t>ротокол</w:t>
      </w:r>
      <w:r w:rsidRPr="002406BC">
        <w:rPr>
          <w:rFonts w:ascii="Times New Roman" w:hAnsi="Times New Roman" w:cs="Times New Roman"/>
          <w:b/>
          <w:sz w:val="28"/>
          <w:szCs w:val="28"/>
        </w:rPr>
        <w:t xml:space="preserve"> заседания Комиссии</w:t>
      </w:r>
    </w:p>
    <w:p w:rsidR="00234F4A" w:rsidRPr="002406BC"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Результаты рассмотрения </w:t>
      </w:r>
      <w:r w:rsidR="00234F4A"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аявок и </w:t>
      </w:r>
      <w:r w:rsidR="00234F4A" w:rsidRPr="002406BC">
        <w:rPr>
          <w:rFonts w:ascii="Times New Roman" w:hAnsi="Times New Roman" w:cs="Times New Roman"/>
          <w:sz w:val="28"/>
          <w:szCs w:val="28"/>
        </w:rPr>
        <w:t>принимаемые Комиссией решения</w:t>
      </w:r>
      <w:r w:rsidRPr="002406BC">
        <w:rPr>
          <w:rFonts w:ascii="Times New Roman" w:hAnsi="Times New Roman" w:cs="Times New Roman"/>
          <w:sz w:val="28"/>
          <w:szCs w:val="28"/>
        </w:rPr>
        <w:t xml:space="preserve">, оформляются протоколом </w:t>
      </w:r>
      <w:r w:rsidR="00234F4A"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омиссии, который подписывается всеми членами </w:t>
      </w:r>
      <w:r w:rsidR="00234F4A"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омиссии, участвующими в заседании. </w:t>
      </w:r>
    </w:p>
    <w:p w:rsidR="00922F89" w:rsidRPr="002406BC"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Протокол оформляется и размещается </w:t>
      </w:r>
      <w:r w:rsidR="00234F4A" w:rsidRPr="002406BC">
        <w:rPr>
          <w:rFonts w:ascii="Times New Roman" w:hAnsi="Times New Roman" w:cs="Times New Roman"/>
          <w:sz w:val="28"/>
          <w:szCs w:val="28"/>
        </w:rPr>
        <w:t>О</w:t>
      </w:r>
      <w:r w:rsidRPr="002406BC">
        <w:rPr>
          <w:rFonts w:ascii="Times New Roman" w:hAnsi="Times New Roman" w:cs="Times New Roman"/>
          <w:sz w:val="28"/>
          <w:szCs w:val="28"/>
        </w:rPr>
        <w:t xml:space="preserve">рганом по ведению </w:t>
      </w:r>
      <w:r w:rsidR="00234F4A" w:rsidRPr="002406BC">
        <w:rPr>
          <w:rFonts w:ascii="Times New Roman" w:hAnsi="Times New Roman" w:cs="Times New Roman"/>
          <w:sz w:val="28"/>
          <w:szCs w:val="28"/>
        </w:rPr>
        <w:t xml:space="preserve">РКП </w:t>
      </w:r>
      <w:r w:rsidRPr="002406BC">
        <w:rPr>
          <w:rFonts w:ascii="Times New Roman" w:hAnsi="Times New Roman" w:cs="Times New Roman"/>
          <w:sz w:val="28"/>
          <w:szCs w:val="28"/>
        </w:rPr>
        <w:t xml:space="preserve">на официальном сайте </w:t>
      </w:r>
      <w:hyperlink r:id="rId13" w:history="1">
        <w:r w:rsidR="00AC18EF" w:rsidRPr="002406BC">
          <w:rPr>
            <w:rStyle w:val="a5"/>
            <w:rFonts w:ascii="Times New Roman" w:hAnsi="Times New Roman" w:cs="Times New Roman"/>
            <w:bCs/>
            <w:color w:val="auto"/>
            <w:sz w:val="28"/>
            <w:szCs w:val="28"/>
          </w:rPr>
          <w:t>http://stjkh.admin-smolensk.ru</w:t>
        </w:r>
      </w:hyperlink>
      <w:r w:rsidR="00AC18EF" w:rsidRPr="002406BC">
        <w:rPr>
          <w:rFonts w:ascii="Times New Roman" w:hAnsi="Times New Roman" w:cs="Times New Roman"/>
          <w:bCs/>
          <w:sz w:val="28"/>
          <w:szCs w:val="28"/>
        </w:rPr>
        <w:t>.</w:t>
      </w:r>
      <w:r w:rsidRPr="002406BC">
        <w:rPr>
          <w:rFonts w:ascii="Times New Roman" w:hAnsi="Times New Roman" w:cs="Times New Roman"/>
          <w:sz w:val="28"/>
          <w:szCs w:val="28"/>
        </w:rPr>
        <w:t xml:space="preserve">и сайте </w:t>
      </w:r>
      <w:r w:rsidR="002347E2" w:rsidRPr="002406BC">
        <w:rPr>
          <w:rFonts w:ascii="Times New Roman" w:hAnsi="Times New Roman" w:cs="Times New Roman"/>
          <w:sz w:val="28"/>
          <w:szCs w:val="28"/>
        </w:rPr>
        <w:t>оператор</w:t>
      </w:r>
      <w:r w:rsidRPr="002406BC">
        <w:rPr>
          <w:rFonts w:ascii="Times New Roman" w:hAnsi="Times New Roman" w:cs="Times New Roman"/>
          <w:sz w:val="28"/>
          <w:szCs w:val="28"/>
        </w:rPr>
        <w:t>а электронной площадки</w:t>
      </w:r>
      <w:r w:rsidR="00A3144B" w:rsidRPr="002406BC">
        <w:rPr>
          <w:rFonts w:ascii="Times New Roman" w:hAnsi="Times New Roman" w:cs="Times New Roman"/>
          <w:sz w:val="28"/>
          <w:szCs w:val="28"/>
        </w:rPr>
        <w:t xml:space="preserve"> </w:t>
      </w:r>
      <w:r w:rsidRPr="002406BC">
        <w:rPr>
          <w:rFonts w:ascii="Times New Roman" w:hAnsi="Times New Roman" w:cs="Times New Roman"/>
          <w:sz w:val="28"/>
          <w:szCs w:val="28"/>
        </w:rPr>
        <w:t xml:space="preserve">в течение 2 </w:t>
      </w:r>
      <w:r w:rsidR="00234F4A" w:rsidRPr="002406BC">
        <w:rPr>
          <w:rFonts w:ascii="Times New Roman" w:hAnsi="Times New Roman" w:cs="Times New Roman"/>
          <w:sz w:val="28"/>
          <w:szCs w:val="28"/>
        </w:rPr>
        <w:t xml:space="preserve">(двух) </w:t>
      </w:r>
      <w:r w:rsidRPr="002406BC">
        <w:rPr>
          <w:rFonts w:ascii="Times New Roman" w:hAnsi="Times New Roman" w:cs="Times New Roman"/>
          <w:sz w:val="28"/>
          <w:szCs w:val="28"/>
        </w:rPr>
        <w:t>рабочих дней со дня его подписания.</w:t>
      </w:r>
    </w:p>
    <w:p w:rsidR="00234F4A" w:rsidRPr="002406BC"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sidR="00234F4A" w:rsidRPr="002406BC">
        <w:rPr>
          <w:rFonts w:ascii="Times New Roman" w:hAnsi="Times New Roman" w:cs="Times New Roman"/>
          <w:sz w:val="28"/>
          <w:szCs w:val="28"/>
        </w:rPr>
        <w:t>З</w:t>
      </w:r>
      <w:r w:rsidRPr="002406BC">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2406BC">
        <w:rPr>
          <w:rFonts w:ascii="Times New Roman" w:hAnsi="Times New Roman" w:cs="Times New Roman"/>
          <w:sz w:val="28"/>
          <w:szCs w:val="28"/>
        </w:rPr>
        <w:t xml:space="preserve"> и документов, предусмотренных Д</w:t>
      </w:r>
      <w:r w:rsidRPr="002406BC">
        <w:rPr>
          <w:rFonts w:ascii="Times New Roman" w:hAnsi="Times New Roman" w:cs="Times New Roman"/>
          <w:sz w:val="28"/>
          <w:szCs w:val="28"/>
        </w:rPr>
        <w:t xml:space="preserve">окументацией </w:t>
      </w:r>
      <w:r w:rsidR="0013483D" w:rsidRPr="002406BC">
        <w:rPr>
          <w:rFonts w:ascii="Times New Roman" w:hAnsi="Times New Roman" w:cs="Times New Roman"/>
          <w:sz w:val="28"/>
          <w:szCs w:val="28"/>
        </w:rPr>
        <w:t>о</w:t>
      </w:r>
      <w:r w:rsidR="002347E2" w:rsidRPr="002406BC">
        <w:rPr>
          <w:rFonts w:ascii="Times New Roman" w:hAnsi="Times New Roman" w:cs="Times New Roman"/>
          <w:sz w:val="28"/>
          <w:szCs w:val="28"/>
        </w:rPr>
        <w:t xml:space="preserve"> проведении предварительного отбора</w:t>
      </w:r>
      <w:r w:rsidRPr="002406BC">
        <w:rPr>
          <w:rFonts w:ascii="Times New Roman" w:hAnsi="Times New Roman" w:cs="Times New Roman"/>
          <w:sz w:val="28"/>
          <w:szCs w:val="28"/>
        </w:rPr>
        <w:t xml:space="preserve">, состав членов </w:t>
      </w:r>
      <w:r w:rsidR="00234F4A"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омиссии, участвующих в рассмотрении </w:t>
      </w:r>
      <w:r w:rsidR="00234F4A"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аявок, принятые решения. </w:t>
      </w:r>
    </w:p>
    <w:p w:rsidR="00922F89" w:rsidRPr="002406BC"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При принятии </w:t>
      </w:r>
      <w:r w:rsidR="00234F4A"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омиссией решения об отказе во включении </w:t>
      </w:r>
      <w:r w:rsidR="00D41BAF"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2406BC">
        <w:rPr>
          <w:rFonts w:ascii="Times New Roman" w:hAnsi="Times New Roman" w:cs="Times New Roman"/>
          <w:sz w:val="28"/>
          <w:szCs w:val="28"/>
        </w:rPr>
        <w:t>Положения</w:t>
      </w:r>
      <w:r w:rsidRPr="002406BC">
        <w:rPr>
          <w:rFonts w:ascii="Times New Roman" w:hAnsi="Times New Roman" w:cs="Times New Roman"/>
          <w:sz w:val="28"/>
          <w:szCs w:val="28"/>
        </w:rPr>
        <w:t xml:space="preserve">, которым не соответствует </w:t>
      </w:r>
      <w:r w:rsidR="0038742A"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 предварительного отбора, </w:t>
      </w:r>
      <w:r w:rsidR="0038742A" w:rsidRPr="002406BC">
        <w:rPr>
          <w:rFonts w:ascii="Times New Roman" w:hAnsi="Times New Roman" w:cs="Times New Roman"/>
          <w:sz w:val="28"/>
          <w:szCs w:val="28"/>
        </w:rPr>
        <w:t xml:space="preserve">а также </w:t>
      </w:r>
      <w:r w:rsidRPr="002406BC">
        <w:rPr>
          <w:rFonts w:ascii="Times New Roman" w:hAnsi="Times New Roman" w:cs="Times New Roman"/>
          <w:sz w:val="28"/>
          <w:szCs w:val="28"/>
        </w:rPr>
        <w:t xml:space="preserve">на положения </w:t>
      </w:r>
      <w:r w:rsidR="0038742A" w:rsidRPr="002406BC">
        <w:rPr>
          <w:rFonts w:ascii="Times New Roman" w:hAnsi="Times New Roman" w:cs="Times New Roman"/>
          <w:sz w:val="28"/>
          <w:szCs w:val="28"/>
        </w:rPr>
        <w:t>Извещения</w:t>
      </w:r>
      <w:r w:rsidR="00857C24" w:rsidRPr="002406BC">
        <w:rPr>
          <w:rFonts w:ascii="Times New Roman" w:hAnsi="Times New Roman" w:cs="Times New Roman"/>
          <w:sz w:val="28"/>
          <w:szCs w:val="28"/>
        </w:rPr>
        <w:t xml:space="preserve"> и Документации о проведении предварительного отбора</w:t>
      </w:r>
      <w:r w:rsidRPr="002406BC">
        <w:rPr>
          <w:rFonts w:ascii="Times New Roman" w:hAnsi="Times New Roman" w:cs="Times New Roman"/>
          <w:sz w:val="28"/>
          <w:szCs w:val="28"/>
        </w:rPr>
        <w:t xml:space="preserve">, которым не соответствует </w:t>
      </w:r>
      <w:r w:rsidR="0038742A" w:rsidRPr="002406BC">
        <w:rPr>
          <w:rFonts w:ascii="Times New Roman" w:hAnsi="Times New Roman" w:cs="Times New Roman"/>
          <w:sz w:val="28"/>
          <w:szCs w:val="28"/>
        </w:rPr>
        <w:t>З</w:t>
      </w:r>
      <w:r w:rsidRPr="002406BC">
        <w:rPr>
          <w:rFonts w:ascii="Times New Roman" w:hAnsi="Times New Roman" w:cs="Times New Roman"/>
          <w:sz w:val="28"/>
          <w:szCs w:val="28"/>
        </w:rPr>
        <w:t xml:space="preserve">аявка этого </w:t>
      </w:r>
      <w:r w:rsidR="0038742A" w:rsidRPr="002406BC">
        <w:rPr>
          <w:rFonts w:ascii="Times New Roman" w:hAnsi="Times New Roman" w:cs="Times New Roman"/>
          <w:sz w:val="28"/>
          <w:szCs w:val="28"/>
        </w:rPr>
        <w:t>У</w:t>
      </w:r>
      <w:r w:rsidRPr="002406BC">
        <w:rPr>
          <w:rFonts w:ascii="Times New Roman" w:hAnsi="Times New Roman" w:cs="Times New Roman"/>
          <w:sz w:val="28"/>
          <w:szCs w:val="28"/>
        </w:rPr>
        <w:t>частника, на документы, подтверждающие такое несоответствие.</w:t>
      </w:r>
    </w:p>
    <w:p w:rsidR="00683263" w:rsidRPr="002406BC" w:rsidRDefault="00922F89" w:rsidP="005450E2">
      <w:pPr>
        <w:pStyle w:val="ConsPlusNormal"/>
        <w:numPr>
          <w:ilvl w:val="1"/>
          <w:numId w:val="23"/>
        </w:numPr>
        <w:tabs>
          <w:tab w:val="left" w:pos="1276"/>
        </w:tabs>
        <w:ind w:left="0" w:firstLine="709"/>
        <w:jc w:val="both"/>
        <w:rPr>
          <w:rFonts w:ascii="Times New Roman" w:hAnsi="Times New Roman" w:cs="Times New Roman"/>
          <w:sz w:val="28"/>
          <w:szCs w:val="28"/>
        </w:rPr>
      </w:pPr>
      <w:r w:rsidRPr="002406BC">
        <w:rPr>
          <w:rFonts w:ascii="Times New Roman" w:hAnsi="Times New Roman" w:cs="Times New Roman"/>
          <w:sz w:val="28"/>
          <w:szCs w:val="28"/>
        </w:rPr>
        <w:t xml:space="preserve">При принятии </w:t>
      </w:r>
      <w:r w:rsidR="0038742A" w:rsidRPr="002406BC">
        <w:rPr>
          <w:rFonts w:ascii="Times New Roman" w:hAnsi="Times New Roman" w:cs="Times New Roman"/>
          <w:sz w:val="28"/>
          <w:szCs w:val="28"/>
        </w:rPr>
        <w:t>К</w:t>
      </w:r>
      <w:r w:rsidRPr="002406BC">
        <w:rPr>
          <w:rFonts w:ascii="Times New Roman" w:hAnsi="Times New Roman" w:cs="Times New Roman"/>
          <w:sz w:val="28"/>
          <w:szCs w:val="28"/>
        </w:rPr>
        <w:t xml:space="preserve">омиссией решения о включении </w:t>
      </w:r>
      <w:r w:rsidR="0038742A" w:rsidRPr="002406BC">
        <w:rPr>
          <w:rFonts w:ascii="Times New Roman" w:hAnsi="Times New Roman" w:cs="Times New Roman"/>
          <w:sz w:val="28"/>
          <w:szCs w:val="28"/>
        </w:rPr>
        <w:t>У</w:t>
      </w:r>
      <w:r w:rsidRPr="002406BC">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sidR="0038742A" w:rsidRPr="002406BC">
        <w:rPr>
          <w:rFonts w:ascii="Times New Roman" w:hAnsi="Times New Roman" w:cs="Times New Roman"/>
          <w:sz w:val="28"/>
          <w:szCs w:val="28"/>
        </w:rPr>
        <w:t xml:space="preserve">Участнику </w:t>
      </w:r>
      <w:r w:rsidRPr="002406BC">
        <w:rPr>
          <w:rFonts w:ascii="Times New Roman" w:hAnsi="Times New Roman" w:cs="Times New Roman"/>
          <w:sz w:val="28"/>
          <w:szCs w:val="28"/>
        </w:rPr>
        <w:t>свидетельст</w:t>
      </w:r>
      <w:r w:rsidR="005450E2" w:rsidRPr="002406BC">
        <w:rPr>
          <w:rFonts w:ascii="Times New Roman" w:hAnsi="Times New Roman" w:cs="Times New Roman"/>
          <w:sz w:val="28"/>
          <w:szCs w:val="28"/>
        </w:rPr>
        <w:t>ве саморегулируемой организации.</w:t>
      </w:r>
    </w:p>
    <w:p w:rsidR="00A729C0" w:rsidRPr="002406BC" w:rsidRDefault="00A729C0" w:rsidP="00A729C0">
      <w:pPr>
        <w:pStyle w:val="ConsPlusNormal"/>
        <w:tabs>
          <w:tab w:val="left" w:pos="1276"/>
        </w:tabs>
        <w:ind w:left="709"/>
        <w:jc w:val="both"/>
        <w:rPr>
          <w:rFonts w:ascii="Times New Roman" w:hAnsi="Times New Roman" w:cs="Times New Roman"/>
          <w:sz w:val="28"/>
          <w:szCs w:val="28"/>
        </w:rPr>
      </w:pPr>
    </w:p>
    <w:p w:rsidR="00A729C0" w:rsidRPr="002406BC" w:rsidRDefault="00A729C0" w:rsidP="00A729C0">
      <w:pPr>
        <w:pStyle w:val="ConsPlusNormal"/>
        <w:tabs>
          <w:tab w:val="left" w:pos="1276"/>
        </w:tabs>
        <w:ind w:left="709"/>
        <w:jc w:val="both"/>
        <w:rPr>
          <w:rFonts w:ascii="Times New Roman" w:hAnsi="Times New Roman" w:cs="Times New Roman"/>
          <w:sz w:val="28"/>
          <w:szCs w:val="28"/>
        </w:rPr>
      </w:pPr>
    </w:p>
    <w:p w:rsidR="00A729C0" w:rsidRPr="002406BC" w:rsidRDefault="00A729C0" w:rsidP="004E7C81">
      <w:pPr>
        <w:spacing w:after="0" w:line="240" w:lineRule="auto"/>
        <w:ind w:left="5670"/>
        <w:jc w:val="both"/>
        <w:rPr>
          <w:rFonts w:ascii="Times New Roman" w:hAnsi="Times New Roman" w:cs="Times New Roman"/>
          <w:sz w:val="28"/>
          <w:szCs w:val="28"/>
        </w:rPr>
      </w:pPr>
    </w:p>
    <w:p w:rsidR="00A729C0" w:rsidRPr="002406BC" w:rsidRDefault="00A729C0" w:rsidP="00E572FC">
      <w:pPr>
        <w:spacing w:after="0" w:line="240" w:lineRule="auto"/>
        <w:ind w:left="5670"/>
        <w:jc w:val="right"/>
        <w:rPr>
          <w:rFonts w:ascii="Times New Roman" w:hAnsi="Times New Roman" w:cs="Times New Roman"/>
          <w:sz w:val="24"/>
          <w:szCs w:val="24"/>
        </w:rPr>
      </w:pPr>
    </w:p>
    <w:p w:rsidR="00A729C0" w:rsidRPr="002406BC" w:rsidRDefault="00A729C0" w:rsidP="00E572FC">
      <w:pPr>
        <w:spacing w:after="0" w:line="240" w:lineRule="auto"/>
        <w:ind w:left="5670"/>
        <w:jc w:val="right"/>
        <w:rPr>
          <w:rFonts w:ascii="Times New Roman" w:hAnsi="Times New Roman" w:cs="Times New Roman"/>
          <w:sz w:val="24"/>
          <w:szCs w:val="24"/>
        </w:rPr>
      </w:pPr>
    </w:p>
    <w:p w:rsidR="00A729C0" w:rsidRPr="002406BC" w:rsidRDefault="00A729C0" w:rsidP="00E572FC">
      <w:pPr>
        <w:spacing w:after="0" w:line="240" w:lineRule="auto"/>
        <w:ind w:left="5670"/>
        <w:jc w:val="right"/>
        <w:rPr>
          <w:rFonts w:ascii="Times New Roman" w:hAnsi="Times New Roman" w:cs="Times New Roman"/>
          <w:sz w:val="24"/>
          <w:szCs w:val="24"/>
        </w:rPr>
      </w:pPr>
    </w:p>
    <w:p w:rsidR="0083091D" w:rsidRPr="002406BC" w:rsidRDefault="0083091D" w:rsidP="000218FD">
      <w:pPr>
        <w:spacing w:after="0" w:line="240" w:lineRule="auto"/>
        <w:rPr>
          <w:rFonts w:ascii="Times New Roman" w:hAnsi="Times New Roman" w:cs="Times New Roman"/>
          <w:sz w:val="24"/>
          <w:szCs w:val="24"/>
        </w:rPr>
      </w:pPr>
    </w:p>
    <w:p w:rsidR="00A729C0" w:rsidRPr="002406BC" w:rsidRDefault="00A729C0" w:rsidP="00E572FC">
      <w:pPr>
        <w:spacing w:after="0" w:line="240" w:lineRule="auto"/>
        <w:ind w:left="5670"/>
        <w:jc w:val="right"/>
        <w:rPr>
          <w:rFonts w:ascii="Times New Roman" w:hAnsi="Times New Roman" w:cs="Times New Roman"/>
          <w:sz w:val="24"/>
          <w:szCs w:val="24"/>
        </w:rPr>
      </w:pPr>
    </w:p>
    <w:p w:rsidR="00E572FC" w:rsidRPr="002406BC" w:rsidRDefault="00E572FC" w:rsidP="00E572FC">
      <w:pPr>
        <w:spacing w:after="0" w:line="240" w:lineRule="auto"/>
        <w:ind w:left="5670"/>
        <w:jc w:val="right"/>
        <w:rPr>
          <w:rFonts w:ascii="Times New Roman" w:hAnsi="Times New Roman" w:cs="Times New Roman"/>
          <w:sz w:val="24"/>
          <w:szCs w:val="24"/>
        </w:rPr>
      </w:pPr>
      <w:r w:rsidRPr="002406BC">
        <w:rPr>
          <w:rFonts w:ascii="Times New Roman" w:hAnsi="Times New Roman" w:cs="Times New Roman"/>
          <w:sz w:val="24"/>
          <w:szCs w:val="24"/>
        </w:rPr>
        <w:t xml:space="preserve">Приложение № 1 </w:t>
      </w:r>
    </w:p>
    <w:p w:rsidR="00E572FC" w:rsidRPr="002406BC" w:rsidRDefault="00E572FC" w:rsidP="00E572FC">
      <w:pPr>
        <w:spacing w:after="0" w:line="240" w:lineRule="auto"/>
        <w:ind w:left="5670"/>
        <w:jc w:val="right"/>
        <w:rPr>
          <w:rFonts w:ascii="Times New Roman" w:hAnsi="Times New Roman" w:cs="Times New Roman"/>
          <w:sz w:val="24"/>
          <w:szCs w:val="24"/>
        </w:rPr>
      </w:pPr>
      <w:r w:rsidRPr="002406BC">
        <w:rPr>
          <w:rFonts w:ascii="Times New Roman" w:hAnsi="Times New Roman" w:cs="Times New Roman"/>
          <w:sz w:val="24"/>
          <w:szCs w:val="24"/>
        </w:rPr>
        <w:t>к документации о</w:t>
      </w:r>
      <w:r w:rsidR="002347E2" w:rsidRPr="002406BC">
        <w:rPr>
          <w:rFonts w:ascii="Times New Roman" w:hAnsi="Times New Roman" w:cs="Times New Roman"/>
          <w:sz w:val="24"/>
          <w:szCs w:val="24"/>
        </w:rPr>
        <w:t xml:space="preserve"> проведении</w:t>
      </w:r>
      <w:r w:rsidR="00070C47" w:rsidRPr="002406BC">
        <w:rPr>
          <w:rFonts w:ascii="Times New Roman" w:hAnsi="Times New Roman" w:cs="Times New Roman"/>
          <w:sz w:val="24"/>
          <w:szCs w:val="24"/>
        </w:rPr>
        <w:t xml:space="preserve"> </w:t>
      </w:r>
      <w:r w:rsidR="002347E2" w:rsidRPr="002406BC">
        <w:rPr>
          <w:rFonts w:ascii="Times New Roman" w:hAnsi="Times New Roman" w:cs="Times New Roman"/>
          <w:sz w:val="24"/>
          <w:szCs w:val="24"/>
        </w:rPr>
        <w:t>предварительного отбора</w:t>
      </w:r>
    </w:p>
    <w:p w:rsidR="00E572FC" w:rsidRPr="002406BC" w:rsidRDefault="00E572FC" w:rsidP="00E572FC">
      <w:pPr>
        <w:ind w:left="584"/>
        <w:rPr>
          <w:rFonts w:ascii="Times New Roman" w:hAnsi="Times New Roman" w:cs="Times New Roman"/>
          <w:sz w:val="24"/>
          <w:szCs w:val="24"/>
        </w:rPr>
      </w:pPr>
    </w:p>
    <w:p w:rsidR="00E572FC" w:rsidRPr="002406BC" w:rsidRDefault="00E572FC" w:rsidP="00E572FC">
      <w:pPr>
        <w:spacing w:after="0" w:line="240" w:lineRule="auto"/>
        <w:jc w:val="center"/>
        <w:rPr>
          <w:rFonts w:ascii="Times New Roman" w:hAnsi="Times New Roman" w:cs="Times New Roman"/>
          <w:b/>
          <w:sz w:val="24"/>
          <w:szCs w:val="24"/>
        </w:rPr>
      </w:pPr>
      <w:r w:rsidRPr="002406BC">
        <w:rPr>
          <w:rFonts w:ascii="Times New Roman" w:hAnsi="Times New Roman" w:cs="Times New Roman"/>
          <w:b/>
          <w:sz w:val="24"/>
          <w:szCs w:val="24"/>
        </w:rPr>
        <w:t>ФОРМА ЗАЯВКИ</w:t>
      </w:r>
    </w:p>
    <w:p w:rsidR="00E572FC" w:rsidRPr="002406BC" w:rsidRDefault="00E572FC" w:rsidP="00E572FC">
      <w:pPr>
        <w:spacing w:after="0" w:line="240" w:lineRule="auto"/>
        <w:jc w:val="center"/>
        <w:rPr>
          <w:rFonts w:ascii="Times New Roman" w:hAnsi="Times New Roman" w:cs="Times New Roman"/>
          <w:b/>
          <w:sz w:val="24"/>
          <w:szCs w:val="24"/>
        </w:rPr>
      </w:pPr>
      <w:r w:rsidRPr="002406BC">
        <w:rPr>
          <w:rFonts w:ascii="Times New Roman" w:hAnsi="Times New Roman" w:cs="Times New Roman"/>
          <w:b/>
          <w:sz w:val="24"/>
          <w:szCs w:val="24"/>
        </w:rPr>
        <w:t>НА УЧАСТИЕ В ПРЕДВАРИТЕЛЬНОМ ОТБОРЕ ПОДРЯДНЫХ ОРГАНИЗАЦИЙ</w:t>
      </w:r>
    </w:p>
    <w:p w:rsidR="00E572FC" w:rsidRPr="002406BC" w:rsidRDefault="00E572FC" w:rsidP="00E572FC">
      <w:pPr>
        <w:spacing w:after="0" w:line="240" w:lineRule="auto"/>
        <w:jc w:val="center"/>
        <w:rPr>
          <w:rFonts w:ascii="Times New Roman" w:hAnsi="Times New Roman" w:cs="Times New Roman"/>
          <w:b/>
          <w:sz w:val="24"/>
          <w:szCs w:val="24"/>
        </w:rPr>
      </w:pPr>
      <w:r w:rsidRPr="002406BC">
        <w:rPr>
          <w:rFonts w:ascii="Times New Roman" w:hAnsi="Times New Roman" w:cs="Times New Roman"/>
          <w:b/>
          <w:sz w:val="24"/>
          <w:szCs w:val="24"/>
        </w:rPr>
        <w:t>ПО ИЗВЕЩЕНИЮ № ___ ОТ __________________</w:t>
      </w:r>
      <w:r w:rsidR="00A56793" w:rsidRPr="002406BC">
        <w:rPr>
          <w:rFonts w:ascii="Times New Roman" w:hAnsi="Times New Roman" w:cs="Times New Roman"/>
          <w:b/>
          <w:sz w:val="24"/>
          <w:szCs w:val="24"/>
        </w:rPr>
        <w:t>*</w:t>
      </w:r>
    </w:p>
    <w:p w:rsidR="00E572FC" w:rsidRPr="002406BC" w:rsidRDefault="00E572FC" w:rsidP="00E572FC">
      <w:pPr>
        <w:ind w:left="584"/>
        <w:rPr>
          <w:rFonts w:ascii="Times New Roman" w:hAnsi="Times New Roman" w:cs="Times New Roman"/>
          <w:sz w:val="24"/>
          <w:szCs w:val="24"/>
        </w:rPr>
      </w:pPr>
    </w:p>
    <w:p w:rsidR="00E572FC" w:rsidRPr="002406BC" w:rsidRDefault="007E189B" w:rsidP="00E572FC">
      <w:pPr>
        <w:ind w:left="584"/>
        <w:jc w:val="right"/>
        <w:rPr>
          <w:rFonts w:ascii="Times New Roman" w:hAnsi="Times New Roman" w:cs="Times New Roman"/>
          <w:sz w:val="28"/>
          <w:szCs w:val="28"/>
        </w:rPr>
      </w:pPr>
      <w:r w:rsidRPr="002406BC">
        <w:rPr>
          <w:rFonts w:ascii="Times New Roman" w:hAnsi="Times New Roman" w:cs="Times New Roman"/>
          <w:sz w:val="28"/>
          <w:szCs w:val="28"/>
        </w:rPr>
        <w:t>«____</w:t>
      </w:r>
      <w:r w:rsidR="00E572FC" w:rsidRPr="002406BC">
        <w:rPr>
          <w:rFonts w:ascii="Times New Roman" w:hAnsi="Times New Roman" w:cs="Times New Roman"/>
          <w:sz w:val="28"/>
          <w:szCs w:val="28"/>
        </w:rPr>
        <w:t>»</w:t>
      </w:r>
      <w:r w:rsidRPr="002406BC">
        <w:rPr>
          <w:rFonts w:ascii="Times New Roman" w:hAnsi="Times New Roman" w:cs="Times New Roman"/>
          <w:sz w:val="28"/>
          <w:szCs w:val="28"/>
        </w:rPr>
        <w:t xml:space="preserve"> ______________ 20_</w:t>
      </w:r>
      <w:r w:rsidR="00E572FC" w:rsidRPr="002406BC">
        <w:rPr>
          <w:rFonts w:ascii="Times New Roman" w:hAnsi="Times New Roman" w:cs="Times New Roman"/>
          <w:sz w:val="28"/>
          <w:szCs w:val="28"/>
        </w:rPr>
        <w:t xml:space="preserve"> года</w:t>
      </w:r>
    </w:p>
    <w:p w:rsidR="00E572FC" w:rsidRPr="002406BC" w:rsidRDefault="00E572FC" w:rsidP="00E572FC">
      <w:pPr>
        <w:spacing w:line="240" w:lineRule="auto"/>
        <w:ind w:firstLine="709"/>
        <w:jc w:val="both"/>
        <w:rPr>
          <w:rFonts w:ascii="Times New Roman" w:hAnsi="Times New Roman" w:cs="Times New Roman"/>
          <w:sz w:val="24"/>
          <w:szCs w:val="24"/>
        </w:rPr>
      </w:pPr>
      <w:r w:rsidRPr="002406BC">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2406BC">
        <w:rPr>
          <w:rFonts w:ascii="Times New Roman" w:hAnsi="Times New Roman" w:cs="Times New Roman"/>
          <w:sz w:val="28"/>
          <w:szCs w:val="28"/>
        </w:rPr>
        <w:t xml:space="preserve"> № </w:t>
      </w:r>
      <w:r w:rsidRPr="002406BC">
        <w:rPr>
          <w:rFonts w:ascii="Times New Roman" w:hAnsi="Times New Roman" w:cs="Times New Roman"/>
          <w:sz w:val="28"/>
          <w:szCs w:val="28"/>
        </w:rPr>
        <w:t>____ от __________, и принимая установленные в нём требования и условия</w:t>
      </w:r>
      <w:r w:rsidRPr="002406BC">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2406BC">
        <w:rPr>
          <w:rFonts w:ascii="Times New Roman" w:hAnsi="Times New Roman" w:cs="Times New Roman"/>
          <w:sz w:val="24"/>
          <w:szCs w:val="24"/>
          <w:u w:val="single"/>
        </w:rPr>
        <w:t>,</w:t>
      </w:r>
      <w:r w:rsidRPr="002406BC">
        <w:rPr>
          <w:rFonts w:ascii="Times New Roman" w:hAnsi="Times New Roman" w:cs="Times New Roman"/>
          <w:sz w:val="24"/>
          <w:szCs w:val="24"/>
        </w:rPr>
        <w:t> </w:t>
      </w:r>
      <w:r w:rsidRPr="002406BC">
        <w:rPr>
          <w:rFonts w:ascii="Times New Roman" w:hAnsi="Times New Roman" w:cs="Times New Roman"/>
          <w:sz w:val="28"/>
          <w:szCs w:val="28"/>
        </w:rPr>
        <w:t>в лице</w:t>
      </w:r>
      <w:r w:rsidRPr="002406BC">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2406BC">
        <w:rPr>
          <w:rFonts w:ascii="Times New Roman" w:hAnsi="Times New Roman" w:cs="Times New Roman"/>
          <w:i/>
          <w:sz w:val="24"/>
          <w:szCs w:val="24"/>
          <w:u w:val="single"/>
        </w:rPr>
        <w:t>,</w:t>
      </w:r>
      <w:r w:rsidRPr="002406BC">
        <w:rPr>
          <w:rFonts w:ascii="Times New Roman" w:hAnsi="Times New Roman" w:cs="Times New Roman"/>
          <w:sz w:val="28"/>
          <w:szCs w:val="28"/>
        </w:rPr>
        <w:t>действующего на основании</w:t>
      </w:r>
      <w:r w:rsidRPr="002406BC">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2406BC">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2406BC">
        <w:rPr>
          <w:rFonts w:ascii="Times New Roman" w:hAnsi="Times New Roman" w:cs="Times New Roman"/>
          <w:i/>
          <w:sz w:val="24"/>
          <w:szCs w:val="24"/>
          <w:u w:val="single"/>
        </w:rPr>
        <w:t>(указывается пр</w:t>
      </w:r>
      <w:r w:rsidR="00ED5CC0" w:rsidRPr="002406BC">
        <w:rPr>
          <w:rFonts w:ascii="Times New Roman" w:hAnsi="Times New Roman" w:cs="Times New Roman"/>
          <w:i/>
          <w:sz w:val="24"/>
          <w:szCs w:val="24"/>
          <w:u w:val="single"/>
        </w:rPr>
        <w:t>едмет предварительного отбора).</w:t>
      </w:r>
    </w:p>
    <w:p w:rsidR="00E572FC" w:rsidRPr="002406BC" w:rsidRDefault="00E572FC" w:rsidP="00E572FC">
      <w:pPr>
        <w:spacing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Документация о</w:t>
      </w:r>
      <w:r w:rsidR="002347E2" w:rsidRPr="002406BC">
        <w:rPr>
          <w:rFonts w:ascii="Times New Roman" w:hAnsi="Times New Roman" w:cs="Times New Roman"/>
          <w:sz w:val="28"/>
          <w:szCs w:val="28"/>
        </w:rPr>
        <w:t xml:space="preserve"> проведении предварительного отбора</w:t>
      </w:r>
      <w:r w:rsidRPr="002406BC">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2406BC" w:rsidRDefault="00E572FC" w:rsidP="00E572FC">
      <w:pPr>
        <w:spacing w:line="240" w:lineRule="auto"/>
        <w:ind w:firstLine="709"/>
        <w:jc w:val="both"/>
        <w:rPr>
          <w:rFonts w:ascii="Times New Roman" w:hAnsi="Times New Roman" w:cs="Times New Roman"/>
          <w:sz w:val="28"/>
          <w:szCs w:val="28"/>
        </w:rPr>
      </w:pPr>
      <w:r w:rsidRPr="002406BC">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070C47" w:rsidRPr="002406BC">
        <w:rPr>
          <w:rFonts w:ascii="Times New Roman" w:hAnsi="Times New Roman" w:cs="Times New Roman"/>
          <w:sz w:val="28"/>
          <w:szCs w:val="28"/>
        </w:rPr>
        <w:t xml:space="preserve"> </w:t>
      </w:r>
      <w:r w:rsidRPr="002406BC">
        <w:rPr>
          <w:rFonts w:ascii="Times New Roman" w:hAnsi="Times New Roman" w:cs="Times New Roman"/>
          <w:sz w:val="28"/>
          <w:szCs w:val="28"/>
        </w:rPr>
        <w:t>органа по ведению реестра квалифицированных подрядных организаций</w:t>
      </w:r>
      <w:r w:rsidR="000406FF" w:rsidRPr="002406BC">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2406BC">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2406BC" w:rsidRDefault="00E572FC" w:rsidP="000406FF">
      <w:pPr>
        <w:spacing w:line="240" w:lineRule="auto"/>
        <w:ind w:left="709"/>
        <w:jc w:val="both"/>
        <w:rPr>
          <w:rFonts w:ascii="Times New Roman" w:hAnsi="Times New Roman" w:cs="Times New Roman"/>
          <w:sz w:val="28"/>
          <w:szCs w:val="28"/>
        </w:rPr>
      </w:pPr>
      <w:r w:rsidRPr="002406BC">
        <w:rPr>
          <w:rFonts w:ascii="Times New Roman" w:hAnsi="Times New Roman" w:cs="Times New Roman"/>
          <w:sz w:val="28"/>
          <w:szCs w:val="28"/>
        </w:rPr>
        <w:t>Сообщаем о себе следующее</w:t>
      </w:r>
      <w:r w:rsidRPr="002406BC">
        <w:rPr>
          <w:rStyle w:val="af"/>
          <w:rFonts w:ascii="Times New Roman" w:hAnsi="Times New Roman" w:cs="Times New Roman"/>
          <w:sz w:val="28"/>
          <w:szCs w:val="28"/>
        </w:rPr>
        <w:footnoteReference w:id="1"/>
      </w:r>
      <w:r w:rsidRPr="002406BC">
        <w:rPr>
          <w:rFonts w:ascii="Times New Roman" w:hAnsi="Times New Roman" w:cs="Times New Roman"/>
          <w:sz w:val="28"/>
          <w:szCs w:val="28"/>
        </w:rPr>
        <w:t>:</w:t>
      </w:r>
    </w:p>
    <w:p w:rsidR="000406FF" w:rsidRPr="002406BC" w:rsidRDefault="00E572FC" w:rsidP="006651C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2406BC">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2406BC">
        <w:rPr>
          <w:rFonts w:ascii="Times New Roman" w:hAnsi="Times New Roman" w:cs="Times New Roman"/>
          <w:sz w:val="24"/>
          <w:szCs w:val="24"/>
        </w:rPr>
        <w:t>(</w:t>
      </w:r>
      <w:r w:rsidRPr="002406BC">
        <w:rPr>
          <w:rFonts w:ascii="Times New Roman" w:hAnsi="Times New Roman" w:cs="Times New Roman"/>
          <w:i/>
          <w:sz w:val="24"/>
          <w:szCs w:val="24"/>
          <w:u w:val="single"/>
        </w:rPr>
        <w:t>или Фамилия Имя Отчество (при наличии отчества)</w:t>
      </w:r>
      <w:r w:rsidR="000406FF" w:rsidRPr="002406BC">
        <w:rPr>
          <w:rFonts w:ascii="Times New Roman" w:hAnsi="Times New Roman" w:cs="Times New Roman"/>
          <w:i/>
          <w:sz w:val="24"/>
          <w:szCs w:val="24"/>
          <w:u w:val="single"/>
        </w:rPr>
        <w:t xml:space="preserve"> для индивидуального </w:t>
      </w:r>
      <w:r w:rsidRPr="002406BC">
        <w:rPr>
          <w:rFonts w:ascii="Times New Roman" w:hAnsi="Times New Roman" w:cs="Times New Roman"/>
          <w:i/>
          <w:sz w:val="24"/>
          <w:szCs w:val="24"/>
          <w:u w:val="single"/>
        </w:rPr>
        <w:t>предпринимателя</w:t>
      </w:r>
      <w:r w:rsidRPr="002406BC">
        <w:rPr>
          <w:rFonts w:ascii="Times New Roman" w:hAnsi="Times New Roman" w:cs="Times New Roman"/>
          <w:sz w:val="24"/>
          <w:szCs w:val="24"/>
        </w:rPr>
        <w:t>): ______</w:t>
      </w:r>
      <w:r w:rsidR="000406FF" w:rsidRPr="002406BC">
        <w:rPr>
          <w:rFonts w:ascii="Times New Roman" w:hAnsi="Times New Roman" w:cs="Times New Roman"/>
          <w:sz w:val="24"/>
          <w:szCs w:val="24"/>
        </w:rPr>
        <w:t>________________________________________</w:t>
      </w:r>
    </w:p>
    <w:p w:rsidR="00E572FC" w:rsidRPr="002406BC" w:rsidRDefault="00E572FC" w:rsidP="006651C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2406BC">
        <w:rPr>
          <w:rFonts w:ascii="Times New Roman" w:hAnsi="Times New Roman" w:cs="Times New Roman"/>
          <w:sz w:val="28"/>
          <w:szCs w:val="28"/>
        </w:rPr>
        <w:t>Адрес юридического лица</w:t>
      </w:r>
      <w:r w:rsidRPr="002406BC">
        <w:rPr>
          <w:rFonts w:ascii="Times New Roman" w:hAnsi="Times New Roman" w:cs="Times New Roman"/>
          <w:sz w:val="24"/>
          <w:szCs w:val="24"/>
        </w:rPr>
        <w:t xml:space="preserve"> (</w:t>
      </w:r>
      <w:r w:rsidRPr="002406BC">
        <w:rPr>
          <w:rFonts w:ascii="Times New Roman" w:hAnsi="Times New Roman" w:cs="Times New Roman"/>
          <w:i/>
          <w:sz w:val="24"/>
          <w:szCs w:val="24"/>
          <w:u w:val="single"/>
        </w:rPr>
        <w:t>или адрес места жительства – для индивидуального предпринимателя</w:t>
      </w:r>
      <w:r w:rsidRPr="002406BC">
        <w:rPr>
          <w:rFonts w:ascii="Times New Roman" w:hAnsi="Times New Roman" w:cs="Times New Roman"/>
          <w:sz w:val="24"/>
          <w:szCs w:val="24"/>
        </w:rPr>
        <w:t>): _________________________________________________</w:t>
      </w:r>
      <w:r w:rsidR="000406FF" w:rsidRPr="002406BC">
        <w:rPr>
          <w:rFonts w:ascii="Times New Roman" w:hAnsi="Times New Roman" w:cs="Times New Roman"/>
          <w:sz w:val="24"/>
          <w:szCs w:val="24"/>
        </w:rPr>
        <w:t>____________________________</w:t>
      </w:r>
    </w:p>
    <w:p w:rsidR="00E572FC" w:rsidRPr="002406BC"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t>Адрес для почтовых отправлений: __________________</w:t>
      </w:r>
      <w:r w:rsidR="000406FF" w:rsidRPr="002406BC">
        <w:rPr>
          <w:rFonts w:ascii="Times New Roman" w:hAnsi="Times New Roman" w:cs="Times New Roman"/>
          <w:sz w:val="28"/>
          <w:szCs w:val="28"/>
        </w:rPr>
        <w:t>________________</w:t>
      </w:r>
    </w:p>
    <w:p w:rsidR="00E572FC" w:rsidRPr="002406BC" w:rsidRDefault="00E572FC" w:rsidP="000406FF">
      <w:pPr>
        <w:tabs>
          <w:tab w:val="left" w:pos="284"/>
        </w:tabs>
        <w:spacing w:before="120" w:after="0" w:line="240" w:lineRule="auto"/>
        <w:jc w:val="both"/>
        <w:rPr>
          <w:rFonts w:ascii="Times New Roman" w:hAnsi="Times New Roman" w:cs="Times New Roman"/>
          <w:sz w:val="28"/>
          <w:szCs w:val="28"/>
        </w:rPr>
      </w:pPr>
      <w:r w:rsidRPr="002406BC">
        <w:rPr>
          <w:rFonts w:ascii="Times New Roman" w:hAnsi="Times New Roman" w:cs="Times New Roman"/>
          <w:sz w:val="28"/>
          <w:szCs w:val="28"/>
        </w:rPr>
        <w:t>Телефон:_________________________</w:t>
      </w:r>
      <w:r w:rsidR="000406FF" w:rsidRPr="002406BC">
        <w:rPr>
          <w:rFonts w:ascii="Times New Roman" w:hAnsi="Times New Roman" w:cs="Times New Roman"/>
          <w:sz w:val="28"/>
          <w:szCs w:val="28"/>
        </w:rPr>
        <w:t>_________________________________</w:t>
      </w:r>
    </w:p>
    <w:p w:rsidR="00E572FC" w:rsidRPr="002406BC"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t>Адрес электронной почты: _________________</w:t>
      </w:r>
      <w:r w:rsidR="000406FF" w:rsidRPr="002406BC">
        <w:rPr>
          <w:rFonts w:ascii="Times New Roman" w:hAnsi="Times New Roman" w:cs="Times New Roman"/>
          <w:sz w:val="28"/>
          <w:szCs w:val="28"/>
        </w:rPr>
        <w:t>________________________</w:t>
      </w:r>
    </w:p>
    <w:p w:rsidR="00E572FC" w:rsidRPr="002406BC"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lastRenderedPageBreak/>
        <w:t>Учредители (</w:t>
      </w:r>
      <w:r w:rsidR="00E572FC" w:rsidRPr="002406BC">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2406BC">
        <w:rPr>
          <w:rFonts w:ascii="Times New Roman" w:hAnsi="Times New Roman" w:cs="Times New Roman"/>
          <w:sz w:val="28"/>
          <w:szCs w:val="28"/>
        </w:rPr>
        <w:t xml:space="preserve"> (</w:t>
      </w:r>
      <w:r w:rsidR="00E572FC" w:rsidRPr="002406BC">
        <w:rPr>
          <w:rFonts w:ascii="Times New Roman" w:hAnsi="Times New Roman" w:cs="Times New Roman"/>
          <w:i/>
          <w:sz w:val="24"/>
          <w:szCs w:val="24"/>
          <w:u w:val="single"/>
        </w:rPr>
        <w:t>или ФИО для учредителя – физического лица</w:t>
      </w:r>
      <w:r w:rsidR="00E572FC" w:rsidRPr="002406BC">
        <w:rPr>
          <w:rFonts w:ascii="Times New Roman" w:hAnsi="Times New Roman" w:cs="Times New Roman"/>
          <w:sz w:val="28"/>
          <w:szCs w:val="28"/>
        </w:rPr>
        <w:t>)/ ИНН</w:t>
      </w:r>
      <w:r w:rsidR="00E572FC" w:rsidRPr="002406BC">
        <w:rPr>
          <w:rStyle w:val="af"/>
          <w:rFonts w:ascii="Times New Roman" w:hAnsi="Times New Roman" w:cs="Times New Roman"/>
          <w:sz w:val="28"/>
          <w:szCs w:val="28"/>
        </w:rPr>
        <w:footnoteReference w:id="2"/>
      </w:r>
      <w:r w:rsidR="00E572FC" w:rsidRPr="002406BC">
        <w:rPr>
          <w:rFonts w:ascii="Times New Roman" w:hAnsi="Times New Roman" w:cs="Times New Roman"/>
          <w:sz w:val="28"/>
          <w:szCs w:val="28"/>
        </w:rPr>
        <w:t>:</w:t>
      </w:r>
    </w:p>
    <w:p w:rsidR="00E572FC" w:rsidRPr="002406BC" w:rsidRDefault="00E572FC" w:rsidP="000406FF">
      <w:pPr>
        <w:spacing w:after="120" w:line="240" w:lineRule="auto"/>
        <w:jc w:val="both"/>
        <w:rPr>
          <w:rFonts w:ascii="Times New Roman" w:hAnsi="Times New Roman" w:cs="Times New Roman"/>
          <w:sz w:val="28"/>
          <w:szCs w:val="28"/>
        </w:rPr>
      </w:pPr>
      <w:r w:rsidRPr="002406BC">
        <w:rPr>
          <w:rFonts w:ascii="Times New Roman" w:hAnsi="Times New Roman" w:cs="Times New Roman"/>
          <w:sz w:val="28"/>
          <w:szCs w:val="28"/>
        </w:rPr>
        <w:t>а) __________________________________/ИНН___</w:t>
      </w:r>
      <w:r w:rsidR="000406FF" w:rsidRPr="002406BC">
        <w:rPr>
          <w:rFonts w:ascii="Times New Roman" w:hAnsi="Times New Roman" w:cs="Times New Roman"/>
          <w:sz w:val="28"/>
          <w:szCs w:val="28"/>
        </w:rPr>
        <w:t>________________________</w:t>
      </w:r>
      <w:r w:rsidRPr="002406BC">
        <w:rPr>
          <w:rFonts w:ascii="Times New Roman" w:hAnsi="Times New Roman" w:cs="Times New Roman"/>
          <w:sz w:val="28"/>
          <w:szCs w:val="28"/>
        </w:rPr>
        <w:t>,</w:t>
      </w:r>
    </w:p>
    <w:p w:rsidR="00E572FC" w:rsidRPr="002406BC" w:rsidRDefault="00E572FC" w:rsidP="000406FF">
      <w:pPr>
        <w:spacing w:after="120" w:line="240" w:lineRule="auto"/>
        <w:jc w:val="both"/>
        <w:rPr>
          <w:rFonts w:ascii="Times New Roman" w:hAnsi="Times New Roman" w:cs="Times New Roman"/>
          <w:sz w:val="28"/>
          <w:szCs w:val="28"/>
        </w:rPr>
      </w:pPr>
      <w:r w:rsidRPr="002406BC">
        <w:rPr>
          <w:rFonts w:ascii="Times New Roman" w:hAnsi="Times New Roman" w:cs="Times New Roman"/>
          <w:sz w:val="28"/>
          <w:szCs w:val="28"/>
        </w:rPr>
        <w:t>б) _</w:t>
      </w:r>
      <w:r w:rsidR="000406FF" w:rsidRPr="002406BC">
        <w:rPr>
          <w:rFonts w:ascii="Times New Roman" w:hAnsi="Times New Roman" w:cs="Times New Roman"/>
          <w:sz w:val="28"/>
          <w:szCs w:val="28"/>
        </w:rPr>
        <w:t>______________________________</w:t>
      </w:r>
      <w:r w:rsidRPr="002406BC">
        <w:rPr>
          <w:rFonts w:ascii="Times New Roman" w:hAnsi="Times New Roman" w:cs="Times New Roman"/>
          <w:sz w:val="28"/>
          <w:szCs w:val="28"/>
        </w:rPr>
        <w:t>_/ИНН _____________</w:t>
      </w:r>
      <w:r w:rsidR="000406FF" w:rsidRPr="002406BC">
        <w:rPr>
          <w:rFonts w:ascii="Times New Roman" w:hAnsi="Times New Roman" w:cs="Times New Roman"/>
          <w:sz w:val="28"/>
          <w:szCs w:val="28"/>
        </w:rPr>
        <w:t>_____________</w:t>
      </w:r>
      <w:r w:rsidRPr="002406BC">
        <w:rPr>
          <w:rFonts w:ascii="Times New Roman" w:hAnsi="Times New Roman" w:cs="Times New Roman"/>
          <w:sz w:val="28"/>
          <w:szCs w:val="28"/>
        </w:rPr>
        <w:t>,</w:t>
      </w:r>
    </w:p>
    <w:p w:rsidR="00E572FC" w:rsidRPr="002406BC" w:rsidRDefault="00E572FC" w:rsidP="000406FF">
      <w:pPr>
        <w:spacing w:after="120" w:line="240" w:lineRule="auto"/>
        <w:jc w:val="both"/>
        <w:rPr>
          <w:rFonts w:ascii="Times New Roman" w:hAnsi="Times New Roman" w:cs="Times New Roman"/>
          <w:sz w:val="28"/>
          <w:szCs w:val="28"/>
        </w:rPr>
      </w:pPr>
      <w:r w:rsidRPr="002406BC">
        <w:rPr>
          <w:rFonts w:ascii="Times New Roman" w:hAnsi="Times New Roman" w:cs="Times New Roman"/>
          <w:sz w:val="28"/>
          <w:szCs w:val="28"/>
        </w:rPr>
        <w:t>в) __________________________________/ИНН______</w:t>
      </w:r>
      <w:r w:rsidR="000406FF" w:rsidRPr="002406BC">
        <w:rPr>
          <w:rFonts w:ascii="Times New Roman" w:hAnsi="Times New Roman" w:cs="Times New Roman"/>
          <w:sz w:val="28"/>
          <w:szCs w:val="28"/>
        </w:rPr>
        <w:t>_____________________.</w:t>
      </w:r>
    </w:p>
    <w:p w:rsidR="00E572FC" w:rsidRPr="002406BC"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t>ФИО членов коллегиального исполнительного органа/ ИНН</w:t>
      </w:r>
      <w:r w:rsidRPr="002406BC">
        <w:rPr>
          <w:rStyle w:val="af"/>
          <w:rFonts w:ascii="Times New Roman" w:hAnsi="Times New Roman" w:cs="Times New Roman"/>
          <w:sz w:val="28"/>
          <w:szCs w:val="28"/>
        </w:rPr>
        <w:footnoteReference w:id="3"/>
      </w:r>
      <w:r w:rsidRPr="002406BC">
        <w:rPr>
          <w:rFonts w:ascii="Times New Roman" w:hAnsi="Times New Roman" w:cs="Times New Roman"/>
          <w:sz w:val="28"/>
          <w:szCs w:val="28"/>
        </w:rPr>
        <w:t>:</w:t>
      </w:r>
    </w:p>
    <w:p w:rsidR="00E572FC" w:rsidRPr="002406BC" w:rsidRDefault="00E572FC" w:rsidP="00E572FC">
      <w:pPr>
        <w:spacing w:after="120" w:line="240" w:lineRule="auto"/>
        <w:rPr>
          <w:rFonts w:ascii="Times New Roman" w:hAnsi="Times New Roman" w:cs="Times New Roman"/>
          <w:sz w:val="28"/>
          <w:szCs w:val="28"/>
        </w:rPr>
      </w:pPr>
      <w:r w:rsidRPr="002406BC">
        <w:rPr>
          <w:rFonts w:ascii="Times New Roman" w:hAnsi="Times New Roman" w:cs="Times New Roman"/>
          <w:sz w:val="28"/>
          <w:szCs w:val="28"/>
        </w:rPr>
        <w:t>а) __________________________________/ИНН___</w:t>
      </w:r>
      <w:r w:rsidR="00683263" w:rsidRPr="002406BC">
        <w:rPr>
          <w:rFonts w:ascii="Times New Roman" w:hAnsi="Times New Roman" w:cs="Times New Roman"/>
          <w:sz w:val="28"/>
          <w:szCs w:val="28"/>
        </w:rPr>
        <w:t>________________________</w:t>
      </w:r>
      <w:r w:rsidRPr="002406BC">
        <w:rPr>
          <w:rFonts w:ascii="Times New Roman" w:hAnsi="Times New Roman" w:cs="Times New Roman"/>
          <w:sz w:val="28"/>
          <w:szCs w:val="28"/>
        </w:rPr>
        <w:t>,</w:t>
      </w:r>
    </w:p>
    <w:p w:rsidR="00E572FC" w:rsidRPr="002406BC" w:rsidRDefault="00E572FC" w:rsidP="00E572FC">
      <w:pPr>
        <w:spacing w:after="120" w:line="240" w:lineRule="auto"/>
        <w:rPr>
          <w:rFonts w:ascii="Times New Roman" w:hAnsi="Times New Roman" w:cs="Times New Roman"/>
          <w:sz w:val="28"/>
          <w:szCs w:val="28"/>
        </w:rPr>
      </w:pPr>
      <w:r w:rsidRPr="002406BC">
        <w:rPr>
          <w:rFonts w:ascii="Times New Roman" w:hAnsi="Times New Roman" w:cs="Times New Roman"/>
          <w:sz w:val="28"/>
          <w:szCs w:val="28"/>
        </w:rPr>
        <w:t>б) __</w:t>
      </w:r>
      <w:r w:rsidR="00683263" w:rsidRPr="002406BC">
        <w:rPr>
          <w:rFonts w:ascii="Times New Roman" w:hAnsi="Times New Roman" w:cs="Times New Roman"/>
          <w:sz w:val="28"/>
          <w:szCs w:val="28"/>
        </w:rPr>
        <w:t>______________________________</w:t>
      </w:r>
      <w:r w:rsidRPr="002406BC">
        <w:rPr>
          <w:rFonts w:ascii="Times New Roman" w:hAnsi="Times New Roman" w:cs="Times New Roman"/>
          <w:sz w:val="28"/>
          <w:szCs w:val="28"/>
        </w:rPr>
        <w:t>/ИНН ______________</w:t>
      </w:r>
      <w:r w:rsidR="00683263" w:rsidRPr="002406BC">
        <w:rPr>
          <w:rFonts w:ascii="Times New Roman" w:hAnsi="Times New Roman" w:cs="Times New Roman"/>
          <w:sz w:val="28"/>
          <w:szCs w:val="28"/>
        </w:rPr>
        <w:t>____________</w:t>
      </w:r>
      <w:r w:rsidRPr="002406BC">
        <w:rPr>
          <w:rFonts w:ascii="Times New Roman" w:hAnsi="Times New Roman" w:cs="Times New Roman"/>
          <w:sz w:val="28"/>
          <w:szCs w:val="28"/>
        </w:rPr>
        <w:t>,</w:t>
      </w:r>
    </w:p>
    <w:p w:rsidR="00E572FC" w:rsidRPr="002406BC" w:rsidRDefault="00E572FC" w:rsidP="00E572FC">
      <w:pPr>
        <w:spacing w:after="120" w:line="240" w:lineRule="auto"/>
        <w:rPr>
          <w:rFonts w:ascii="Times New Roman" w:hAnsi="Times New Roman" w:cs="Times New Roman"/>
          <w:sz w:val="28"/>
          <w:szCs w:val="28"/>
        </w:rPr>
      </w:pPr>
      <w:r w:rsidRPr="002406BC">
        <w:rPr>
          <w:rFonts w:ascii="Times New Roman" w:hAnsi="Times New Roman" w:cs="Times New Roman"/>
          <w:sz w:val="28"/>
          <w:szCs w:val="28"/>
        </w:rPr>
        <w:t>в) __</w:t>
      </w:r>
      <w:r w:rsidR="00683263" w:rsidRPr="002406BC">
        <w:rPr>
          <w:rFonts w:ascii="Times New Roman" w:hAnsi="Times New Roman" w:cs="Times New Roman"/>
          <w:sz w:val="28"/>
          <w:szCs w:val="28"/>
        </w:rPr>
        <w:t>______________________________</w:t>
      </w:r>
      <w:r w:rsidRPr="002406BC">
        <w:rPr>
          <w:rFonts w:ascii="Times New Roman" w:hAnsi="Times New Roman" w:cs="Times New Roman"/>
          <w:sz w:val="28"/>
          <w:szCs w:val="28"/>
        </w:rPr>
        <w:t>/ИНН___________</w:t>
      </w:r>
      <w:r w:rsidR="00683263" w:rsidRPr="002406BC">
        <w:rPr>
          <w:rFonts w:ascii="Times New Roman" w:hAnsi="Times New Roman" w:cs="Times New Roman"/>
          <w:sz w:val="28"/>
          <w:szCs w:val="28"/>
        </w:rPr>
        <w:t>__________________.</w:t>
      </w:r>
    </w:p>
    <w:p w:rsidR="00E572FC" w:rsidRPr="002406BC"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t>ФИО единоличного исполнительного органа/ ИНН</w:t>
      </w:r>
      <w:r w:rsidRPr="002406BC">
        <w:rPr>
          <w:rStyle w:val="af"/>
          <w:rFonts w:ascii="Times New Roman" w:hAnsi="Times New Roman" w:cs="Times New Roman"/>
          <w:sz w:val="28"/>
          <w:szCs w:val="28"/>
        </w:rPr>
        <w:footnoteReference w:id="4"/>
      </w:r>
      <w:r w:rsidRPr="002406BC">
        <w:rPr>
          <w:rFonts w:ascii="Times New Roman" w:hAnsi="Times New Roman" w:cs="Times New Roman"/>
          <w:sz w:val="28"/>
          <w:szCs w:val="28"/>
        </w:rPr>
        <w:t>:</w:t>
      </w:r>
    </w:p>
    <w:p w:rsidR="00E572FC" w:rsidRPr="002406BC" w:rsidRDefault="00E572FC" w:rsidP="00E572FC">
      <w:pPr>
        <w:spacing w:line="240" w:lineRule="auto"/>
        <w:rPr>
          <w:rFonts w:ascii="Times New Roman" w:hAnsi="Times New Roman" w:cs="Times New Roman"/>
          <w:sz w:val="28"/>
          <w:szCs w:val="28"/>
        </w:rPr>
      </w:pPr>
      <w:r w:rsidRPr="002406BC">
        <w:rPr>
          <w:rFonts w:ascii="Times New Roman" w:hAnsi="Times New Roman" w:cs="Times New Roman"/>
          <w:sz w:val="28"/>
          <w:szCs w:val="28"/>
        </w:rPr>
        <w:t>_______________________________</w:t>
      </w:r>
      <w:r w:rsidR="00683263" w:rsidRPr="002406BC">
        <w:rPr>
          <w:rFonts w:ascii="Times New Roman" w:hAnsi="Times New Roman" w:cs="Times New Roman"/>
          <w:sz w:val="28"/>
          <w:szCs w:val="28"/>
        </w:rPr>
        <w:t>_</w:t>
      </w:r>
      <w:r w:rsidRPr="002406BC">
        <w:rPr>
          <w:rFonts w:ascii="Times New Roman" w:hAnsi="Times New Roman" w:cs="Times New Roman"/>
          <w:sz w:val="28"/>
          <w:szCs w:val="28"/>
        </w:rPr>
        <w:t>/ИНН___________</w:t>
      </w:r>
      <w:r w:rsidR="00683263" w:rsidRPr="002406BC">
        <w:rPr>
          <w:rFonts w:ascii="Times New Roman" w:hAnsi="Times New Roman" w:cs="Times New Roman"/>
          <w:sz w:val="28"/>
          <w:szCs w:val="28"/>
        </w:rPr>
        <w:t>__________________.</w:t>
      </w:r>
    </w:p>
    <w:p w:rsidR="00E572FC" w:rsidRPr="002406BC"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2406BC"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2406BC">
        <w:rPr>
          <w:rFonts w:ascii="Times New Roman" w:hAnsi="Times New Roman" w:cs="Times New Roman"/>
          <w:sz w:val="28"/>
          <w:szCs w:val="28"/>
        </w:rPr>
        <w:t>а) ____________________________________________;</w:t>
      </w:r>
    </w:p>
    <w:p w:rsidR="00E572FC" w:rsidRPr="002406BC"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2406BC">
        <w:rPr>
          <w:rFonts w:ascii="Times New Roman" w:hAnsi="Times New Roman" w:cs="Times New Roman"/>
          <w:sz w:val="28"/>
          <w:szCs w:val="28"/>
        </w:rPr>
        <w:t>б) ____________________________________________;</w:t>
      </w:r>
    </w:p>
    <w:p w:rsidR="00E572FC" w:rsidRPr="002406BC"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2406BC">
        <w:rPr>
          <w:rFonts w:ascii="Times New Roman" w:hAnsi="Times New Roman" w:cs="Times New Roman"/>
          <w:sz w:val="28"/>
          <w:szCs w:val="28"/>
        </w:rPr>
        <w:t>в) ____________________________________________;</w:t>
      </w:r>
    </w:p>
    <w:p w:rsidR="00E572FC" w:rsidRPr="002406BC"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2406BC">
        <w:rPr>
          <w:rFonts w:ascii="Times New Roman" w:hAnsi="Times New Roman" w:cs="Times New Roman"/>
          <w:sz w:val="28"/>
          <w:szCs w:val="28"/>
        </w:rPr>
        <w:t>г) ____________________________________________;</w:t>
      </w:r>
    </w:p>
    <w:p w:rsidR="00E572FC" w:rsidRPr="002406BC"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2406BC">
        <w:rPr>
          <w:rFonts w:ascii="Times New Roman" w:hAnsi="Times New Roman" w:cs="Times New Roman"/>
          <w:sz w:val="28"/>
          <w:szCs w:val="28"/>
        </w:rPr>
        <w:t>Настоящим</w:t>
      </w:r>
      <w:r w:rsidR="00070C47" w:rsidRPr="002406BC">
        <w:rPr>
          <w:rFonts w:ascii="Times New Roman" w:hAnsi="Times New Roman" w:cs="Times New Roman"/>
          <w:sz w:val="28"/>
          <w:szCs w:val="28"/>
        </w:rPr>
        <w:t xml:space="preserve"> </w:t>
      </w:r>
      <w:r w:rsidRPr="002406BC">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2406BC">
        <w:rPr>
          <w:rFonts w:ascii="Times New Roman" w:hAnsi="Times New Roman" w:cs="Times New Roman"/>
          <w:i/>
          <w:sz w:val="24"/>
          <w:szCs w:val="24"/>
          <w:u w:val="single"/>
        </w:rPr>
        <w:t>индивидуального предпринимателя)</w:t>
      </w:r>
      <w:r w:rsidR="007B6AEC" w:rsidRPr="002406BC">
        <w:rPr>
          <w:rFonts w:ascii="Times New Roman" w:hAnsi="Times New Roman" w:cs="Times New Roman"/>
          <w:i/>
          <w:sz w:val="24"/>
          <w:szCs w:val="24"/>
          <w:u w:val="single"/>
        </w:rPr>
        <w:t xml:space="preserve"> </w:t>
      </w:r>
      <w:r w:rsidRPr="002406BC">
        <w:rPr>
          <w:rFonts w:ascii="Times New Roman" w:hAnsi="Times New Roman" w:cs="Times New Roman"/>
          <w:sz w:val="28"/>
          <w:szCs w:val="28"/>
        </w:rPr>
        <w:t>подтверждает соответствие требованиям</w:t>
      </w:r>
      <w:r w:rsidR="002347E2" w:rsidRPr="002406BC">
        <w:rPr>
          <w:rFonts w:ascii="Times New Roman" w:hAnsi="Times New Roman" w:cs="Times New Roman"/>
          <w:sz w:val="28"/>
          <w:szCs w:val="28"/>
        </w:rPr>
        <w:t>, установленным в Д</w:t>
      </w:r>
      <w:r w:rsidR="00571664" w:rsidRPr="002406BC">
        <w:rPr>
          <w:rFonts w:ascii="Times New Roman" w:hAnsi="Times New Roman" w:cs="Times New Roman"/>
          <w:sz w:val="28"/>
          <w:szCs w:val="28"/>
        </w:rPr>
        <w:t>окументации о проведении предварительного отбора.</w:t>
      </w:r>
    </w:p>
    <w:p w:rsidR="00E572FC" w:rsidRPr="002406BC"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2406BC" w:rsidRDefault="00E572FC" w:rsidP="00E572FC">
      <w:pPr>
        <w:tabs>
          <w:tab w:val="left" w:pos="1134"/>
        </w:tabs>
        <w:spacing w:after="0" w:line="240" w:lineRule="auto"/>
        <w:jc w:val="both"/>
        <w:rPr>
          <w:rFonts w:ascii="Times New Roman" w:hAnsi="Times New Roman" w:cs="Times New Roman"/>
          <w:sz w:val="24"/>
          <w:szCs w:val="24"/>
        </w:rPr>
      </w:pPr>
      <w:r w:rsidRPr="002406BC">
        <w:rPr>
          <w:rFonts w:ascii="Times New Roman" w:hAnsi="Times New Roman" w:cs="Times New Roman"/>
          <w:sz w:val="28"/>
          <w:szCs w:val="28"/>
        </w:rPr>
        <w:t xml:space="preserve">Приложения: </w:t>
      </w:r>
      <w:r w:rsidRPr="002406BC">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2406BC">
        <w:rPr>
          <w:rFonts w:ascii="Times New Roman" w:hAnsi="Times New Roman" w:cs="Times New Roman"/>
          <w:i/>
          <w:sz w:val="24"/>
          <w:szCs w:val="24"/>
          <w:u w:val="single"/>
        </w:rPr>
        <w:t>4</w:t>
      </w:r>
      <w:r w:rsidR="00070C47" w:rsidRPr="002406BC">
        <w:rPr>
          <w:rFonts w:ascii="Times New Roman" w:hAnsi="Times New Roman" w:cs="Times New Roman"/>
          <w:i/>
          <w:sz w:val="24"/>
          <w:szCs w:val="24"/>
          <w:u w:val="single"/>
        </w:rPr>
        <w:t xml:space="preserve"> </w:t>
      </w:r>
      <w:r w:rsidR="002E521A" w:rsidRPr="002406BC">
        <w:rPr>
          <w:rFonts w:ascii="Times New Roman" w:hAnsi="Times New Roman" w:cs="Times New Roman"/>
          <w:i/>
          <w:sz w:val="24"/>
          <w:szCs w:val="24"/>
          <w:u w:val="single"/>
        </w:rPr>
        <w:t xml:space="preserve">раздела </w:t>
      </w:r>
      <w:r w:rsidR="002E521A" w:rsidRPr="002406BC">
        <w:rPr>
          <w:rFonts w:ascii="Times New Roman" w:hAnsi="Times New Roman" w:cs="Times New Roman"/>
          <w:i/>
          <w:sz w:val="24"/>
          <w:szCs w:val="24"/>
          <w:u w:val="single"/>
          <w:lang w:val="en-US"/>
        </w:rPr>
        <w:t>VI</w:t>
      </w:r>
      <w:r w:rsidR="00070C47" w:rsidRPr="002406BC">
        <w:rPr>
          <w:rFonts w:ascii="Times New Roman" w:hAnsi="Times New Roman" w:cs="Times New Roman"/>
          <w:i/>
          <w:sz w:val="24"/>
          <w:szCs w:val="24"/>
          <w:u w:val="single"/>
        </w:rPr>
        <w:t xml:space="preserve"> </w:t>
      </w:r>
      <w:r w:rsidR="002E521A" w:rsidRPr="002406BC">
        <w:rPr>
          <w:rFonts w:ascii="Times New Roman" w:hAnsi="Times New Roman" w:cs="Times New Roman"/>
          <w:i/>
          <w:sz w:val="24"/>
          <w:szCs w:val="24"/>
          <w:u w:val="single"/>
        </w:rPr>
        <w:t>Документации</w:t>
      </w:r>
      <w:r w:rsidR="00BF0EAC" w:rsidRPr="002406BC">
        <w:rPr>
          <w:rFonts w:ascii="Times New Roman" w:hAnsi="Times New Roman" w:cs="Times New Roman"/>
          <w:i/>
          <w:sz w:val="24"/>
          <w:szCs w:val="24"/>
          <w:u w:val="single"/>
        </w:rPr>
        <w:t xml:space="preserve"> о проведении предварительного отбора</w:t>
      </w:r>
      <w:r w:rsidRPr="002406BC">
        <w:rPr>
          <w:rFonts w:ascii="Times New Roman" w:hAnsi="Times New Roman" w:cs="Times New Roman"/>
          <w:i/>
          <w:sz w:val="24"/>
          <w:szCs w:val="24"/>
          <w:u w:val="single"/>
        </w:rPr>
        <w:t xml:space="preserve">) </w:t>
      </w:r>
    </w:p>
    <w:p w:rsidR="00E572FC" w:rsidRPr="002406BC" w:rsidRDefault="00E572FC" w:rsidP="00E572FC">
      <w:pPr>
        <w:spacing w:after="0" w:line="240" w:lineRule="auto"/>
        <w:rPr>
          <w:rFonts w:ascii="Times New Roman" w:hAnsi="Times New Roman" w:cs="Times New Roman"/>
          <w:i/>
          <w:sz w:val="28"/>
          <w:szCs w:val="28"/>
        </w:rPr>
      </w:pPr>
    </w:p>
    <w:p w:rsidR="00E572FC" w:rsidRPr="002406BC" w:rsidRDefault="00E572FC" w:rsidP="00E572FC">
      <w:pPr>
        <w:spacing w:after="0" w:line="240" w:lineRule="auto"/>
        <w:ind w:left="6379"/>
        <w:jc w:val="right"/>
        <w:rPr>
          <w:rFonts w:ascii="Times New Roman" w:hAnsi="Times New Roman" w:cs="Times New Roman"/>
          <w:sz w:val="20"/>
          <w:szCs w:val="20"/>
        </w:rPr>
      </w:pPr>
    </w:p>
    <w:p w:rsidR="00A56793" w:rsidRPr="002406BC" w:rsidRDefault="00A56793" w:rsidP="00E572FC">
      <w:pPr>
        <w:spacing w:after="0" w:line="240" w:lineRule="auto"/>
        <w:ind w:left="6379"/>
        <w:jc w:val="right"/>
        <w:rPr>
          <w:rFonts w:ascii="Times New Roman" w:hAnsi="Times New Roman" w:cs="Times New Roman"/>
          <w:sz w:val="20"/>
          <w:szCs w:val="20"/>
        </w:rPr>
      </w:pPr>
    </w:p>
    <w:p w:rsidR="00A56793" w:rsidRPr="002406BC" w:rsidRDefault="00A56793" w:rsidP="00E572FC">
      <w:pPr>
        <w:spacing w:after="0" w:line="240" w:lineRule="auto"/>
        <w:ind w:left="6379"/>
        <w:jc w:val="right"/>
        <w:rPr>
          <w:rFonts w:ascii="Times New Roman" w:hAnsi="Times New Roman" w:cs="Times New Roman"/>
          <w:sz w:val="20"/>
          <w:szCs w:val="20"/>
        </w:rPr>
      </w:pPr>
    </w:p>
    <w:p w:rsidR="00A56793" w:rsidRPr="002406BC" w:rsidRDefault="00A56793" w:rsidP="00E572FC">
      <w:pPr>
        <w:spacing w:after="0" w:line="240" w:lineRule="auto"/>
        <w:ind w:left="6379"/>
        <w:jc w:val="right"/>
        <w:rPr>
          <w:rFonts w:ascii="Times New Roman" w:hAnsi="Times New Roman" w:cs="Times New Roman"/>
          <w:sz w:val="20"/>
          <w:szCs w:val="20"/>
        </w:rPr>
      </w:pPr>
    </w:p>
    <w:p w:rsidR="00A56793" w:rsidRPr="002406BC" w:rsidRDefault="00A56793" w:rsidP="00E572FC">
      <w:pPr>
        <w:spacing w:after="0" w:line="240" w:lineRule="auto"/>
        <w:ind w:left="6379"/>
        <w:jc w:val="right"/>
        <w:rPr>
          <w:rFonts w:ascii="Times New Roman" w:hAnsi="Times New Roman" w:cs="Times New Roman"/>
          <w:sz w:val="20"/>
          <w:szCs w:val="20"/>
        </w:rPr>
      </w:pPr>
    </w:p>
    <w:p w:rsidR="00A56793" w:rsidRPr="002406BC" w:rsidRDefault="00A56793" w:rsidP="00E572FC">
      <w:pPr>
        <w:spacing w:after="0" w:line="240" w:lineRule="auto"/>
        <w:ind w:left="5812"/>
        <w:jc w:val="right"/>
        <w:rPr>
          <w:rFonts w:ascii="Times New Roman" w:hAnsi="Times New Roman" w:cs="Times New Roman"/>
          <w:sz w:val="24"/>
          <w:szCs w:val="24"/>
        </w:rPr>
      </w:pPr>
    </w:p>
    <w:p w:rsidR="00506EFB" w:rsidRPr="002406BC" w:rsidRDefault="00506EFB" w:rsidP="00E572FC">
      <w:pPr>
        <w:spacing w:after="0" w:line="240" w:lineRule="auto"/>
        <w:ind w:left="5812"/>
        <w:jc w:val="right"/>
        <w:rPr>
          <w:rFonts w:ascii="Times New Roman" w:hAnsi="Times New Roman" w:cs="Times New Roman"/>
          <w:sz w:val="24"/>
          <w:szCs w:val="24"/>
        </w:rPr>
      </w:pPr>
    </w:p>
    <w:p w:rsidR="00506EFB" w:rsidRPr="002406BC" w:rsidRDefault="00506EFB" w:rsidP="00E572FC">
      <w:pPr>
        <w:spacing w:after="0" w:line="240" w:lineRule="auto"/>
        <w:ind w:left="5812"/>
        <w:jc w:val="right"/>
        <w:rPr>
          <w:rFonts w:ascii="Times New Roman" w:hAnsi="Times New Roman" w:cs="Times New Roman"/>
          <w:sz w:val="24"/>
          <w:szCs w:val="24"/>
        </w:rPr>
      </w:pPr>
    </w:p>
    <w:p w:rsidR="00506EFB" w:rsidRPr="002406BC" w:rsidRDefault="00506EFB" w:rsidP="00E572FC">
      <w:pPr>
        <w:spacing w:after="0" w:line="240" w:lineRule="auto"/>
        <w:ind w:left="5812"/>
        <w:jc w:val="right"/>
        <w:rPr>
          <w:rFonts w:ascii="Times New Roman" w:hAnsi="Times New Roman" w:cs="Times New Roman"/>
          <w:sz w:val="24"/>
          <w:szCs w:val="24"/>
        </w:rPr>
      </w:pPr>
    </w:p>
    <w:p w:rsidR="00506EFB" w:rsidRPr="002406BC" w:rsidRDefault="00506EFB" w:rsidP="00E572FC">
      <w:pPr>
        <w:spacing w:after="0" w:line="240" w:lineRule="auto"/>
        <w:ind w:left="5812"/>
        <w:jc w:val="right"/>
        <w:rPr>
          <w:rFonts w:ascii="Times New Roman" w:hAnsi="Times New Roman" w:cs="Times New Roman"/>
          <w:sz w:val="24"/>
          <w:szCs w:val="24"/>
        </w:rPr>
      </w:pPr>
    </w:p>
    <w:p w:rsidR="00506EFB" w:rsidRPr="002406BC" w:rsidRDefault="00506EFB" w:rsidP="00E572FC">
      <w:pPr>
        <w:spacing w:after="0" w:line="240" w:lineRule="auto"/>
        <w:ind w:left="5812"/>
        <w:jc w:val="right"/>
        <w:rPr>
          <w:rFonts w:ascii="Times New Roman" w:hAnsi="Times New Roman" w:cs="Times New Roman"/>
          <w:sz w:val="24"/>
          <w:szCs w:val="24"/>
        </w:rPr>
      </w:pPr>
    </w:p>
    <w:p w:rsidR="00E572FC" w:rsidRPr="002406BC" w:rsidRDefault="00E572FC" w:rsidP="00E572FC">
      <w:pPr>
        <w:spacing w:after="0" w:line="240" w:lineRule="auto"/>
        <w:ind w:left="5812"/>
        <w:jc w:val="right"/>
        <w:rPr>
          <w:rFonts w:ascii="Times New Roman" w:hAnsi="Times New Roman" w:cs="Times New Roman"/>
          <w:sz w:val="24"/>
          <w:szCs w:val="24"/>
        </w:rPr>
      </w:pPr>
      <w:r w:rsidRPr="002406BC">
        <w:rPr>
          <w:rFonts w:ascii="Times New Roman" w:hAnsi="Times New Roman" w:cs="Times New Roman"/>
          <w:sz w:val="24"/>
          <w:szCs w:val="24"/>
        </w:rPr>
        <w:lastRenderedPageBreak/>
        <w:t xml:space="preserve">Приложение № 2 </w:t>
      </w:r>
    </w:p>
    <w:p w:rsidR="00E572FC" w:rsidRPr="002406BC" w:rsidRDefault="00E572FC" w:rsidP="00E572FC">
      <w:pPr>
        <w:spacing w:after="0" w:line="240" w:lineRule="auto"/>
        <w:ind w:left="5529"/>
        <w:jc w:val="right"/>
        <w:rPr>
          <w:rFonts w:ascii="Times New Roman" w:hAnsi="Times New Roman" w:cs="Times New Roman"/>
          <w:sz w:val="24"/>
          <w:szCs w:val="24"/>
        </w:rPr>
      </w:pPr>
      <w:r w:rsidRPr="002406BC">
        <w:rPr>
          <w:rFonts w:ascii="Times New Roman" w:hAnsi="Times New Roman" w:cs="Times New Roman"/>
          <w:sz w:val="24"/>
          <w:szCs w:val="24"/>
        </w:rPr>
        <w:t xml:space="preserve">к </w:t>
      </w:r>
      <w:r w:rsidR="002347E2" w:rsidRPr="002406BC">
        <w:rPr>
          <w:rFonts w:ascii="Times New Roman" w:hAnsi="Times New Roman" w:cs="Times New Roman"/>
          <w:sz w:val="24"/>
          <w:szCs w:val="24"/>
        </w:rPr>
        <w:t>документации о проведении предварительного</w:t>
      </w:r>
      <w:r w:rsidR="00070C47" w:rsidRPr="002406BC">
        <w:rPr>
          <w:rFonts w:ascii="Times New Roman" w:hAnsi="Times New Roman" w:cs="Times New Roman"/>
          <w:sz w:val="24"/>
          <w:szCs w:val="24"/>
        </w:rPr>
        <w:t xml:space="preserve"> </w:t>
      </w:r>
      <w:r w:rsidR="002347E2" w:rsidRPr="002406BC">
        <w:rPr>
          <w:rFonts w:ascii="Times New Roman" w:hAnsi="Times New Roman" w:cs="Times New Roman"/>
          <w:sz w:val="24"/>
          <w:szCs w:val="24"/>
        </w:rPr>
        <w:t>отбора</w:t>
      </w:r>
    </w:p>
    <w:p w:rsidR="00E572FC" w:rsidRPr="002406BC" w:rsidRDefault="00E572FC" w:rsidP="00E572FC">
      <w:pPr>
        <w:spacing w:after="0" w:line="240" w:lineRule="auto"/>
        <w:ind w:left="5529"/>
        <w:jc w:val="right"/>
        <w:rPr>
          <w:rFonts w:ascii="Times New Roman" w:hAnsi="Times New Roman" w:cs="Times New Roman"/>
          <w:sz w:val="24"/>
          <w:szCs w:val="24"/>
        </w:rPr>
      </w:pPr>
    </w:p>
    <w:p w:rsidR="00E572FC" w:rsidRPr="002406BC"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2406BC" w:rsidRDefault="00E572FC" w:rsidP="00E572FC">
      <w:pPr>
        <w:spacing w:after="0" w:line="240" w:lineRule="auto"/>
        <w:jc w:val="center"/>
        <w:rPr>
          <w:rStyle w:val="a9"/>
          <w:rFonts w:ascii="Times New Roman" w:hAnsi="Times New Roman" w:cs="Times New Roman"/>
          <w:b/>
          <w:sz w:val="24"/>
          <w:szCs w:val="24"/>
        </w:rPr>
      </w:pPr>
      <w:r w:rsidRPr="002406BC">
        <w:rPr>
          <w:rStyle w:val="a9"/>
          <w:rFonts w:ascii="Times New Roman" w:hAnsi="Times New Roman" w:cs="Times New Roman"/>
          <w:b/>
          <w:sz w:val="24"/>
          <w:szCs w:val="24"/>
        </w:rPr>
        <w:t xml:space="preserve">ФОРМА ШТАТНО-СПИСОЧНОГО СОСТАВА СОТРУДНИКОВ </w:t>
      </w:r>
    </w:p>
    <w:p w:rsidR="00E572FC" w:rsidRPr="002406BC" w:rsidRDefault="00E572FC" w:rsidP="00E572FC">
      <w:pPr>
        <w:spacing w:after="120"/>
        <w:jc w:val="center"/>
        <w:rPr>
          <w:rFonts w:ascii="Times New Roman" w:eastAsia="Times New Roman" w:hAnsi="Times New Roman" w:cs="Times New Roman"/>
          <w:bCs/>
          <w:lang w:eastAsia="ru-RU"/>
        </w:rPr>
      </w:pPr>
    </w:p>
    <w:p w:rsidR="00E572FC" w:rsidRPr="002406BC"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2406BC">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2406BC">
        <w:rPr>
          <w:rFonts w:ascii="Times New Roman" w:eastAsia="Times New Roman" w:hAnsi="Times New Roman" w:cs="Times New Roman"/>
          <w:bCs/>
          <w:lang w:eastAsia="ru-RU"/>
        </w:rPr>
        <w:t>:</w:t>
      </w:r>
      <w:r w:rsidRPr="002406BC">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2406BC">
        <w:rPr>
          <w:rFonts w:ascii="Times New Roman" w:eastAsia="Times New Roman" w:hAnsi="Times New Roman" w:cs="Times New Roman"/>
          <w:bCs/>
          <w:sz w:val="24"/>
          <w:szCs w:val="24"/>
          <w:u w:val="single"/>
          <w:lang w:eastAsia="ru-RU"/>
        </w:rPr>
        <w:t>.</w:t>
      </w:r>
    </w:p>
    <w:tbl>
      <w:tblPr>
        <w:tblW w:w="10206" w:type="dxa"/>
        <w:tblInd w:w="-434" w:type="dxa"/>
        <w:tblLayout w:type="fixed"/>
        <w:tblCellMar>
          <w:left w:w="40" w:type="dxa"/>
          <w:right w:w="40" w:type="dxa"/>
        </w:tblCellMar>
        <w:tblLook w:val="0000" w:firstRow="0" w:lastRow="0" w:firstColumn="0" w:lastColumn="0" w:noHBand="0" w:noVBand="0"/>
      </w:tblPr>
      <w:tblGrid>
        <w:gridCol w:w="680"/>
        <w:gridCol w:w="2155"/>
        <w:gridCol w:w="1701"/>
        <w:gridCol w:w="1417"/>
        <w:gridCol w:w="1730"/>
        <w:gridCol w:w="2523"/>
      </w:tblGrid>
      <w:tr w:rsidR="002406BC" w:rsidRPr="002406B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left="-113" w:firstLine="43"/>
              <w:jc w:val="center"/>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 п/п</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right="-37"/>
              <w:jc w:val="center"/>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Фамилия, имя, отчест</w:t>
            </w:r>
            <w:r w:rsidRPr="002406BC">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left="-28" w:right="-37"/>
              <w:jc w:val="center"/>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right="-37"/>
              <w:jc w:val="center"/>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left="103" w:right="102"/>
              <w:jc w:val="center"/>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Стаж работы в дан</w:t>
            </w:r>
            <w:r w:rsidRPr="002406BC">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2406BC" w:rsidRDefault="00E572FC" w:rsidP="00A3382A">
            <w:pPr>
              <w:ind w:left="103" w:right="-37"/>
              <w:jc w:val="center"/>
              <w:rPr>
                <w:rFonts w:ascii="Times New Roman" w:eastAsia="Times New Roman" w:hAnsi="Times New Roman" w:cs="Times New Roman"/>
                <w:sz w:val="24"/>
                <w:szCs w:val="24"/>
                <w:lang w:eastAsia="ru-RU"/>
              </w:rPr>
            </w:pPr>
            <w:r w:rsidRPr="002406BC">
              <w:rPr>
                <w:rFonts w:ascii="Times New Roman" w:eastAsia="Times New Roman" w:hAnsi="Times New Roman" w:cs="Times New Roman"/>
                <w:sz w:val="24"/>
                <w:szCs w:val="24"/>
                <w:lang w:eastAsia="ru-RU"/>
              </w:rPr>
              <w:t>Наличие необходимых сертификатов, лицензий, наличие удостоверений по соответствующим допускам</w:t>
            </w:r>
          </w:p>
        </w:tc>
      </w:tr>
      <w:tr w:rsidR="002406BC" w:rsidRPr="002406BC" w:rsidTr="00A3382A">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jc w:val="center"/>
              <w:rPr>
                <w:rFonts w:ascii="Times New Roman" w:eastAsia="Times New Roman" w:hAnsi="Times New Roman" w:cs="Times New Roman"/>
                <w:sz w:val="20"/>
                <w:szCs w:val="20"/>
                <w:lang w:eastAsia="ru-RU"/>
              </w:rPr>
            </w:pPr>
            <w:r w:rsidRPr="002406BC">
              <w:rPr>
                <w:rFonts w:ascii="Times New Roman" w:eastAsia="Times New Roman" w:hAnsi="Times New Roman" w:cs="Times New Roman"/>
                <w:sz w:val="20"/>
                <w:szCs w:val="20"/>
                <w:lang w:eastAsia="ru-RU"/>
              </w:rPr>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left="-193" w:right="-37"/>
              <w:jc w:val="center"/>
              <w:rPr>
                <w:rFonts w:ascii="Times New Roman" w:eastAsia="Times New Roman" w:hAnsi="Times New Roman" w:cs="Times New Roman"/>
                <w:sz w:val="20"/>
                <w:szCs w:val="20"/>
                <w:lang w:eastAsia="ru-RU"/>
              </w:rPr>
            </w:pPr>
            <w:r w:rsidRPr="002406BC">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left="-28" w:right="-37"/>
              <w:jc w:val="center"/>
              <w:rPr>
                <w:rFonts w:ascii="Times New Roman" w:eastAsia="Times New Roman" w:hAnsi="Times New Roman" w:cs="Times New Roman"/>
                <w:sz w:val="20"/>
                <w:szCs w:val="20"/>
                <w:lang w:eastAsia="ru-RU"/>
              </w:rPr>
            </w:pPr>
            <w:r w:rsidRPr="002406BC">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right="-37"/>
              <w:jc w:val="center"/>
              <w:rPr>
                <w:rFonts w:ascii="Times New Roman" w:eastAsia="Times New Roman" w:hAnsi="Times New Roman" w:cs="Times New Roman"/>
                <w:sz w:val="20"/>
                <w:szCs w:val="20"/>
                <w:lang w:eastAsia="ru-RU"/>
              </w:rPr>
            </w:pPr>
            <w:r w:rsidRPr="002406BC">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572FC" w:rsidRPr="002406BC" w:rsidRDefault="00E572FC" w:rsidP="00A3382A">
            <w:pPr>
              <w:ind w:left="103" w:right="-37"/>
              <w:jc w:val="center"/>
              <w:rPr>
                <w:rFonts w:ascii="Times New Roman" w:eastAsia="Times New Roman" w:hAnsi="Times New Roman" w:cs="Times New Roman"/>
                <w:sz w:val="20"/>
                <w:szCs w:val="20"/>
                <w:lang w:eastAsia="ru-RU"/>
              </w:rPr>
            </w:pPr>
            <w:r w:rsidRPr="002406BC">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E572FC" w:rsidRPr="002406BC" w:rsidRDefault="00E572FC" w:rsidP="00A3382A">
            <w:pPr>
              <w:ind w:left="103" w:right="-37"/>
              <w:jc w:val="center"/>
              <w:rPr>
                <w:rFonts w:ascii="Times New Roman" w:eastAsia="Times New Roman" w:hAnsi="Times New Roman" w:cs="Times New Roman"/>
                <w:sz w:val="20"/>
                <w:szCs w:val="20"/>
                <w:lang w:eastAsia="ru-RU"/>
              </w:rPr>
            </w:pPr>
            <w:r w:rsidRPr="002406BC">
              <w:rPr>
                <w:rFonts w:ascii="Times New Roman" w:eastAsia="Times New Roman" w:hAnsi="Times New Roman" w:cs="Times New Roman"/>
                <w:sz w:val="20"/>
                <w:szCs w:val="20"/>
                <w:lang w:eastAsia="ru-RU"/>
              </w:rPr>
              <w:t>6</w:t>
            </w:r>
          </w:p>
        </w:tc>
      </w:tr>
      <w:tr w:rsidR="002406BC" w:rsidRPr="002406BC" w:rsidTr="00A3382A">
        <w:tc>
          <w:tcPr>
            <w:tcW w:w="680" w:type="dxa"/>
            <w:tcBorders>
              <w:top w:val="single" w:sz="6" w:space="0" w:color="auto"/>
              <w:left w:val="single" w:sz="6" w:space="0" w:color="auto"/>
              <w:bottom w:val="single" w:sz="6" w:space="0" w:color="auto"/>
              <w:right w:val="single" w:sz="6" w:space="0" w:color="auto"/>
            </w:tcBorders>
            <w:shd w:val="clear" w:color="auto" w:fill="FFFFFF"/>
          </w:tcPr>
          <w:p w:rsidR="00E572FC" w:rsidRPr="002406BC" w:rsidRDefault="00E572FC" w:rsidP="00A3382A">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E572FC" w:rsidRPr="002406B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72FC" w:rsidRPr="002406B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572FC" w:rsidRPr="002406B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572FC" w:rsidRPr="002406BC" w:rsidRDefault="00E572FC" w:rsidP="00A3382A">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E572FC" w:rsidRPr="002406BC" w:rsidRDefault="00E572FC"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2406BC"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2406BC" w:rsidRDefault="00E572FC" w:rsidP="00E572FC">
      <w:pPr>
        <w:pStyle w:val="ConsPlusNormal"/>
        <w:ind w:left="-426"/>
        <w:jc w:val="both"/>
        <w:rPr>
          <w:rFonts w:ascii="Times New Roman" w:hAnsi="Times New Roman" w:cs="Times New Roman"/>
          <w:i/>
          <w:sz w:val="28"/>
          <w:szCs w:val="28"/>
        </w:rPr>
      </w:pPr>
      <w:r w:rsidRPr="002406BC">
        <w:rPr>
          <w:rFonts w:ascii="Times New Roman" w:hAnsi="Times New Roman" w:cs="Times New Roman"/>
          <w:i/>
          <w:sz w:val="28"/>
          <w:szCs w:val="28"/>
        </w:rPr>
        <w:t>Примечание:</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070C47" w:rsidRPr="002406BC">
        <w:rPr>
          <w:rFonts w:ascii="Times New Roman" w:hAnsi="Times New Roman" w:cs="Times New Roman"/>
          <w:i/>
          <w:sz w:val="24"/>
          <w:szCs w:val="24"/>
        </w:rPr>
        <w:t>пункте «л</w:t>
      </w:r>
      <w:r w:rsidRPr="002406BC">
        <w:rPr>
          <w:rFonts w:ascii="Times New Roman" w:hAnsi="Times New Roman" w:cs="Times New Roman"/>
          <w:i/>
          <w:sz w:val="24"/>
          <w:szCs w:val="24"/>
        </w:rPr>
        <w:t xml:space="preserve">» </w:t>
      </w:r>
      <w:r w:rsidR="002E521A" w:rsidRPr="002406BC">
        <w:rPr>
          <w:rFonts w:ascii="Times New Roman" w:hAnsi="Times New Roman" w:cs="Times New Roman"/>
          <w:i/>
          <w:sz w:val="24"/>
          <w:szCs w:val="24"/>
        </w:rPr>
        <w:t>раздела</w:t>
      </w:r>
      <w:r w:rsidR="00070C47" w:rsidRPr="002406BC">
        <w:rPr>
          <w:rFonts w:ascii="Times New Roman" w:hAnsi="Times New Roman" w:cs="Times New Roman"/>
          <w:i/>
          <w:sz w:val="24"/>
          <w:szCs w:val="24"/>
        </w:rPr>
        <w:t xml:space="preserve"> </w:t>
      </w:r>
      <w:r w:rsidR="00070C47" w:rsidRPr="002406BC">
        <w:rPr>
          <w:rFonts w:ascii="Times New Roman" w:hAnsi="Times New Roman" w:cs="Times New Roman"/>
          <w:i/>
          <w:sz w:val="24"/>
          <w:szCs w:val="24"/>
          <w:lang w:val="en-US"/>
        </w:rPr>
        <w:t>V </w:t>
      </w:r>
      <w:r w:rsidR="00BF0EAC" w:rsidRPr="002406BC">
        <w:rPr>
          <w:rFonts w:ascii="Times New Roman" w:hAnsi="Times New Roman" w:cs="Times New Roman"/>
          <w:i/>
          <w:sz w:val="24"/>
          <w:szCs w:val="24"/>
        </w:rPr>
        <w:t>Документации о проведении предварительного отбора</w:t>
      </w:r>
      <w:r w:rsidRPr="002406BC">
        <w:rPr>
          <w:rFonts w:ascii="Times New Roman" w:hAnsi="Times New Roman" w:cs="Times New Roman"/>
          <w:i/>
          <w:sz w:val="24"/>
          <w:szCs w:val="24"/>
        </w:rPr>
        <w:t>.</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Табличная форма включает в себя следующие данные:</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в графе «№ п/п» указывается номер строки по порядку;</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2406BC" w:rsidRDefault="00E572FC" w:rsidP="00E572FC">
      <w:pPr>
        <w:pStyle w:val="ConsPlusNormal"/>
        <w:ind w:left="-426"/>
        <w:jc w:val="both"/>
        <w:rPr>
          <w:rFonts w:ascii="Times New Roman" w:hAnsi="Times New Roman" w:cs="Times New Roman"/>
          <w:i/>
          <w:sz w:val="24"/>
          <w:szCs w:val="24"/>
        </w:rPr>
      </w:pPr>
      <w:r w:rsidRPr="002406BC">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E572FC" w:rsidRPr="002406BC" w:rsidRDefault="00E572FC" w:rsidP="00733D3F">
      <w:pPr>
        <w:pStyle w:val="ConsPlusNormal"/>
        <w:tabs>
          <w:tab w:val="left" w:pos="993"/>
        </w:tabs>
        <w:ind w:firstLine="709"/>
        <w:jc w:val="both"/>
        <w:rPr>
          <w:rFonts w:ascii="Times New Roman" w:hAnsi="Times New Roman" w:cs="Times New Roman"/>
          <w:i/>
          <w:sz w:val="28"/>
          <w:szCs w:val="28"/>
        </w:rPr>
      </w:pPr>
    </w:p>
    <w:sectPr w:rsidR="00E572FC" w:rsidRPr="002406BC" w:rsidSect="002C10C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0D4" w:rsidRDefault="005D50D4" w:rsidP="009E4821">
      <w:pPr>
        <w:spacing w:after="0" w:line="240" w:lineRule="auto"/>
      </w:pPr>
      <w:r>
        <w:separator/>
      </w:r>
    </w:p>
  </w:endnote>
  <w:endnote w:type="continuationSeparator" w:id="0">
    <w:p w:rsidR="005D50D4" w:rsidRDefault="005D50D4"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0D4" w:rsidRDefault="005D50D4" w:rsidP="009E4821">
      <w:pPr>
        <w:spacing w:after="0" w:line="240" w:lineRule="auto"/>
      </w:pPr>
      <w:r>
        <w:separator/>
      </w:r>
    </w:p>
  </w:footnote>
  <w:footnote w:type="continuationSeparator" w:id="0">
    <w:p w:rsidR="005D50D4" w:rsidRDefault="005D50D4" w:rsidP="009E4821">
      <w:pPr>
        <w:spacing w:after="0" w:line="240" w:lineRule="auto"/>
      </w:pPr>
      <w:r>
        <w:continuationSeparator/>
      </w:r>
    </w:p>
  </w:footnote>
  <w:footnote w:id="1">
    <w:p w:rsidR="006651C6" w:rsidRPr="004F1A64" w:rsidRDefault="006651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6651C6" w:rsidRPr="00E94A4F" w:rsidRDefault="006651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6651C6" w:rsidRPr="00E94A4F" w:rsidRDefault="006651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6651C6" w:rsidRDefault="006651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6651C6" w:rsidRDefault="006651C6">
        <w:pPr>
          <w:pStyle w:val="af8"/>
          <w:jc w:val="center"/>
        </w:pPr>
        <w:r>
          <w:fldChar w:fldCharType="begin"/>
        </w:r>
        <w:r>
          <w:instrText>PAGE   \* MERGEFORMAT</w:instrText>
        </w:r>
        <w:r>
          <w:fldChar w:fldCharType="separate"/>
        </w:r>
        <w:r w:rsidR="002406BC">
          <w:rPr>
            <w:noProof/>
          </w:rPr>
          <w:t>2</w:t>
        </w:r>
        <w:r>
          <w:fldChar w:fldCharType="end"/>
        </w:r>
      </w:p>
    </w:sdtContent>
  </w:sdt>
  <w:p w:rsidR="006651C6" w:rsidRDefault="006651C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11F1"/>
    <w:rsid w:val="0002038F"/>
    <w:rsid w:val="000218FD"/>
    <w:rsid w:val="00026406"/>
    <w:rsid w:val="00030C19"/>
    <w:rsid w:val="00031801"/>
    <w:rsid w:val="00034758"/>
    <w:rsid w:val="000406FF"/>
    <w:rsid w:val="000421C7"/>
    <w:rsid w:val="000515EF"/>
    <w:rsid w:val="000558F3"/>
    <w:rsid w:val="00070C47"/>
    <w:rsid w:val="00071CC5"/>
    <w:rsid w:val="000B03A3"/>
    <w:rsid w:val="000B555C"/>
    <w:rsid w:val="000B589E"/>
    <w:rsid w:val="000B6D93"/>
    <w:rsid w:val="000C1235"/>
    <w:rsid w:val="000C40E0"/>
    <w:rsid w:val="000C7EC1"/>
    <w:rsid w:val="000D5D4F"/>
    <w:rsid w:val="000E04AA"/>
    <w:rsid w:val="000F0465"/>
    <w:rsid w:val="000F57A1"/>
    <w:rsid w:val="000F72C6"/>
    <w:rsid w:val="00102715"/>
    <w:rsid w:val="00103098"/>
    <w:rsid w:val="0010455B"/>
    <w:rsid w:val="0010761C"/>
    <w:rsid w:val="00115390"/>
    <w:rsid w:val="00122CCC"/>
    <w:rsid w:val="00131B55"/>
    <w:rsid w:val="0013483D"/>
    <w:rsid w:val="0014438E"/>
    <w:rsid w:val="0014586F"/>
    <w:rsid w:val="00146132"/>
    <w:rsid w:val="00147F12"/>
    <w:rsid w:val="001608A9"/>
    <w:rsid w:val="00170A14"/>
    <w:rsid w:val="0017121D"/>
    <w:rsid w:val="00182AE1"/>
    <w:rsid w:val="001870EF"/>
    <w:rsid w:val="00197D1E"/>
    <w:rsid w:val="001A64DD"/>
    <w:rsid w:val="001B7599"/>
    <w:rsid w:val="001C2535"/>
    <w:rsid w:val="001E0AA3"/>
    <w:rsid w:val="001E1FF0"/>
    <w:rsid w:val="001E2B29"/>
    <w:rsid w:val="001F37F9"/>
    <w:rsid w:val="001F4302"/>
    <w:rsid w:val="0020544E"/>
    <w:rsid w:val="00207A81"/>
    <w:rsid w:val="0021048A"/>
    <w:rsid w:val="00210641"/>
    <w:rsid w:val="00220E14"/>
    <w:rsid w:val="002248E8"/>
    <w:rsid w:val="00230B18"/>
    <w:rsid w:val="002347E2"/>
    <w:rsid w:val="00234F4A"/>
    <w:rsid w:val="002406BC"/>
    <w:rsid w:val="002412B3"/>
    <w:rsid w:val="002457D5"/>
    <w:rsid w:val="002545C0"/>
    <w:rsid w:val="00263165"/>
    <w:rsid w:val="00266EEF"/>
    <w:rsid w:val="00271D6F"/>
    <w:rsid w:val="002745AD"/>
    <w:rsid w:val="0028023A"/>
    <w:rsid w:val="0028092B"/>
    <w:rsid w:val="00283613"/>
    <w:rsid w:val="00283FAE"/>
    <w:rsid w:val="00287B0F"/>
    <w:rsid w:val="00290990"/>
    <w:rsid w:val="00293014"/>
    <w:rsid w:val="00296FE2"/>
    <w:rsid w:val="002A2856"/>
    <w:rsid w:val="002A4012"/>
    <w:rsid w:val="002A69C4"/>
    <w:rsid w:val="002C10CF"/>
    <w:rsid w:val="002C1888"/>
    <w:rsid w:val="002C6B86"/>
    <w:rsid w:val="002D575F"/>
    <w:rsid w:val="002D68D8"/>
    <w:rsid w:val="002E521A"/>
    <w:rsid w:val="00302095"/>
    <w:rsid w:val="00310D87"/>
    <w:rsid w:val="00322680"/>
    <w:rsid w:val="003250E6"/>
    <w:rsid w:val="00337D37"/>
    <w:rsid w:val="00347876"/>
    <w:rsid w:val="003716B7"/>
    <w:rsid w:val="0037604D"/>
    <w:rsid w:val="00376A8B"/>
    <w:rsid w:val="003803CD"/>
    <w:rsid w:val="00384362"/>
    <w:rsid w:val="0038742A"/>
    <w:rsid w:val="0039494B"/>
    <w:rsid w:val="003966DC"/>
    <w:rsid w:val="003A4E26"/>
    <w:rsid w:val="003B3C8B"/>
    <w:rsid w:val="003B5555"/>
    <w:rsid w:val="003C53CE"/>
    <w:rsid w:val="003C5833"/>
    <w:rsid w:val="003C67F8"/>
    <w:rsid w:val="003D6C67"/>
    <w:rsid w:val="003D6EFB"/>
    <w:rsid w:val="003E4B4C"/>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2CC1"/>
    <w:rsid w:val="00463C67"/>
    <w:rsid w:val="00471F85"/>
    <w:rsid w:val="00472EAA"/>
    <w:rsid w:val="00480630"/>
    <w:rsid w:val="004907C1"/>
    <w:rsid w:val="00493503"/>
    <w:rsid w:val="004A4A46"/>
    <w:rsid w:val="004B4ED0"/>
    <w:rsid w:val="004D0BA2"/>
    <w:rsid w:val="004E7C75"/>
    <w:rsid w:val="004E7C81"/>
    <w:rsid w:val="004F1A64"/>
    <w:rsid w:val="004F3A78"/>
    <w:rsid w:val="005006C7"/>
    <w:rsid w:val="0050341B"/>
    <w:rsid w:val="00506EFB"/>
    <w:rsid w:val="00510680"/>
    <w:rsid w:val="00523365"/>
    <w:rsid w:val="005242D8"/>
    <w:rsid w:val="00525527"/>
    <w:rsid w:val="00530D85"/>
    <w:rsid w:val="00535E95"/>
    <w:rsid w:val="00536F47"/>
    <w:rsid w:val="005450E2"/>
    <w:rsid w:val="005467A3"/>
    <w:rsid w:val="00550B9B"/>
    <w:rsid w:val="005520A8"/>
    <w:rsid w:val="00555F5F"/>
    <w:rsid w:val="005574C4"/>
    <w:rsid w:val="0056384B"/>
    <w:rsid w:val="00565956"/>
    <w:rsid w:val="00571664"/>
    <w:rsid w:val="005847A9"/>
    <w:rsid w:val="00596D07"/>
    <w:rsid w:val="005A31BB"/>
    <w:rsid w:val="005C1CA5"/>
    <w:rsid w:val="005D50D4"/>
    <w:rsid w:val="005F1E0B"/>
    <w:rsid w:val="005F2F03"/>
    <w:rsid w:val="005F458C"/>
    <w:rsid w:val="005F78CF"/>
    <w:rsid w:val="006009FF"/>
    <w:rsid w:val="00603136"/>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651C6"/>
    <w:rsid w:val="00673BE4"/>
    <w:rsid w:val="006750EF"/>
    <w:rsid w:val="00675A31"/>
    <w:rsid w:val="00683263"/>
    <w:rsid w:val="006901AF"/>
    <w:rsid w:val="006958B0"/>
    <w:rsid w:val="006B47CC"/>
    <w:rsid w:val="006C1B30"/>
    <w:rsid w:val="006D289F"/>
    <w:rsid w:val="006D6832"/>
    <w:rsid w:val="00701604"/>
    <w:rsid w:val="00705C25"/>
    <w:rsid w:val="007064C3"/>
    <w:rsid w:val="007070DC"/>
    <w:rsid w:val="00723C4F"/>
    <w:rsid w:val="00723E3D"/>
    <w:rsid w:val="00733D3F"/>
    <w:rsid w:val="00747817"/>
    <w:rsid w:val="0075224E"/>
    <w:rsid w:val="007524DF"/>
    <w:rsid w:val="00773C1A"/>
    <w:rsid w:val="0077518C"/>
    <w:rsid w:val="00781270"/>
    <w:rsid w:val="0079132B"/>
    <w:rsid w:val="00792DD5"/>
    <w:rsid w:val="007A2465"/>
    <w:rsid w:val="007B19AF"/>
    <w:rsid w:val="007B3209"/>
    <w:rsid w:val="007B6AEC"/>
    <w:rsid w:val="007C2C8D"/>
    <w:rsid w:val="007E0904"/>
    <w:rsid w:val="007E189B"/>
    <w:rsid w:val="007E439A"/>
    <w:rsid w:val="007F16A8"/>
    <w:rsid w:val="00814707"/>
    <w:rsid w:val="00822C56"/>
    <w:rsid w:val="008240B2"/>
    <w:rsid w:val="0083091D"/>
    <w:rsid w:val="00830E6B"/>
    <w:rsid w:val="00834951"/>
    <w:rsid w:val="00842835"/>
    <w:rsid w:val="00852AE2"/>
    <w:rsid w:val="00857C24"/>
    <w:rsid w:val="008618DE"/>
    <w:rsid w:val="008709A1"/>
    <w:rsid w:val="00894CC4"/>
    <w:rsid w:val="00896A49"/>
    <w:rsid w:val="00897901"/>
    <w:rsid w:val="008B64D1"/>
    <w:rsid w:val="008D1543"/>
    <w:rsid w:val="008D32AE"/>
    <w:rsid w:val="008D498B"/>
    <w:rsid w:val="008F71A5"/>
    <w:rsid w:val="00900AEA"/>
    <w:rsid w:val="00905414"/>
    <w:rsid w:val="009136B0"/>
    <w:rsid w:val="00915A09"/>
    <w:rsid w:val="00922F89"/>
    <w:rsid w:val="0092583F"/>
    <w:rsid w:val="00927235"/>
    <w:rsid w:val="009300D6"/>
    <w:rsid w:val="00950FA7"/>
    <w:rsid w:val="00966A70"/>
    <w:rsid w:val="00971956"/>
    <w:rsid w:val="009721BF"/>
    <w:rsid w:val="00977B75"/>
    <w:rsid w:val="00985C54"/>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3D22"/>
    <w:rsid w:val="00AA77E6"/>
    <w:rsid w:val="00AC18EF"/>
    <w:rsid w:val="00AC2D46"/>
    <w:rsid w:val="00AC6BFE"/>
    <w:rsid w:val="00AD043E"/>
    <w:rsid w:val="00AE10C4"/>
    <w:rsid w:val="00AE1A7F"/>
    <w:rsid w:val="00AE7D4F"/>
    <w:rsid w:val="00AF12E9"/>
    <w:rsid w:val="00AF3F17"/>
    <w:rsid w:val="00AF6C6A"/>
    <w:rsid w:val="00AF6F59"/>
    <w:rsid w:val="00B11858"/>
    <w:rsid w:val="00B13478"/>
    <w:rsid w:val="00B229BD"/>
    <w:rsid w:val="00B32771"/>
    <w:rsid w:val="00B403E2"/>
    <w:rsid w:val="00B50973"/>
    <w:rsid w:val="00B56DA7"/>
    <w:rsid w:val="00B60540"/>
    <w:rsid w:val="00B60A15"/>
    <w:rsid w:val="00B6341E"/>
    <w:rsid w:val="00B712A0"/>
    <w:rsid w:val="00BB3504"/>
    <w:rsid w:val="00BB3C7A"/>
    <w:rsid w:val="00BB5131"/>
    <w:rsid w:val="00BB6A57"/>
    <w:rsid w:val="00BB75CD"/>
    <w:rsid w:val="00BC039E"/>
    <w:rsid w:val="00BC230C"/>
    <w:rsid w:val="00BC7661"/>
    <w:rsid w:val="00BD2FA1"/>
    <w:rsid w:val="00BF0EAC"/>
    <w:rsid w:val="00BF4269"/>
    <w:rsid w:val="00BF7E27"/>
    <w:rsid w:val="00C064E9"/>
    <w:rsid w:val="00C1014C"/>
    <w:rsid w:val="00C14015"/>
    <w:rsid w:val="00C141B4"/>
    <w:rsid w:val="00C1562D"/>
    <w:rsid w:val="00C21933"/>
    <w:rsid w:val="00C230E5"/>
    <w:rsid w:val="00C35E9F"/>
    <w:rsid w:val="00C35FE5"/>
    <w:rsid w:val="00C40FF8"/>
    <w:rsid w:val="00C555B0"/>
    <w:rsid w:val="00C63767"/>
    <w:rsid w:val="00C709B4"/>
    <w:rsid w:val="00C7603F"/>
    <w:rsid w:val="00C77AD7"/>
    <w:rsid w:val="00C838A7"/>
    <w:rsid w:val="00C85E5F"/>
    <w:rsid w:val="00C8651D"/>
    <w:rsid w:val="00C97715"/>
    <w:rsid w:val="00CA64B6"/>
    <w:rsid w:val="00CB2A0F"/>
    <w:rsid w:val="00CB4325"/>
    <w:rsid w:val="00CB5A27"/>
    <w:rsid w:val="00CC0C97"/>
    <w:rsid w:val="00CD5325"/>
    <w:rsid w:val="00CE0BB1"/>
    <w:rsid w:val="00CE6F38"/>
    <w:rsid w:val="00CF0854"/>
    <w:rsid w:val="00CF2B55"/>
    <w:rsid w:val="00CF33E3"/>
    <w:rsid w:val="00D01226"/>
    <w:rsid w:val="00D0480E"/>
    <w:rsid w:val="00D07FE7"/>
    <w:rsid w:val="00D102B5"/>
    <w:rsid w:val="00D10A39"/>
    <w:rsid w:val="00D12237"/>
    <w:rsid w:val="00D34637"/>
    <w:rsid w:val="00D36F54"/>
    <w:rsid w:val="00D41BAF"/>
    <w:rsid w:val="00D46E20"/>
    <w:rsid w:val="00D66EA6"/>
    <w:rsid w:val="00D84A1A"/>
    <w:rsid w:val="00D90A50"/>
    <w:rsid w:val="00DA1D45"/>
    <w:rsid w:val="00DB5CE1"/>
    <w:rsid w:val="00DD24E1"/>
    <w:rsid w:val="00DE0025"/>
    <w:rsid w:val="00DE11E5"/>
    <w:rsid w:val="00DE2FD2"/>
    <w:rsid w:val="00DE35BD"/>
    <w:rsid w:val="00DF2744"/>
    <w:rsid w:val="00E044F3"/>
    <w:rsid w:val="00E142DC"/>
    <w:rsid w:val="00E16120"/>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1167"/>
    <w:rsid w:val="00EA4698"/>
    <w:rsid w:val="00EB20EF"/>
    <w:rsid w:val="00EC57A9"/>
    <w:rsid w:val="00EC6524"/>
    <w:rsid w:val="00ED5CC0"/>
    <w:rsid w:val="00ED6DAC"/>
    <w:rsid w:val="00EE1E26"/>
    <w:rsid w:val="00EE4B09"/>
    <w:rsid w:val="00EF0078"/>
    <w:rsid w:val="00EF0697"/>
    <w:rsid w:val="00EF31E1"/>
    <w:rsid w:val="00EF3B3E"/>
    <w:rsid w:val="00F2121C"/>
    <w:rsid w:val="00F302D1"/>
    <w:rsid w:val="00F561B1"/>
    <w:rsid w:val="00F5660B"/>
    <w:rsid w:val="00F62B79"/>
    <w:rsid w:val="00F64B45"/>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5BEF9-E178-47C3-AF62-8E67BAD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4946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862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192610" TargetMode="External"/><Relationship Id="rId4" Type="http://schemas.openxmlformats.org/officeDocument/2006/relationships/settings" Target="settings.xml"/><Relationship Id="rId9" Type="http://schemas.openxmlformats.org/officeDocument/2006/relationships/hyperlink" Target="https://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5476-7516-47EC-B28E-14FEF249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1</Pages>
  <Words>8448</Words>
  <Characters>48159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Ходина Татьяна Викторовна</cp:lastModifiedBy>
  <cp:revision>124</cp:revision>
  <cp:lastPrinted>2016-09-02T13:43:00Z</cp:lastPrinted>
  <dcterms:created xsi:type="dcterms:W3CDTF">2016-08-03T09:22:00Z</dcterms:created>
  <dcterms:modified xsi:type="dcterms:W3CDTF">2017-02-03T10:34:00Z</dcterms:modified>
</cp:coreProperties>
</file>