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B93822" w:rsidRDefault="00732C6F" w:rsidP="00E04968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9930" w:type="dxa"/>
        <w:tblLook w:val="01E0"/>
      </w:tblPr>
      <w:tblGrid>
        <w:gridCol w:w="9965"/>
        <w:gridCol w:w="9965"/>
      </w:tblGrid>
      <w:tr w:rsidR="00E04968" w:rsidRPr="0079407B" w:rsidTr="00E04968">
        <w:trPr>
          <w:trHeight w:val="339"/>
        </w:trPr>
        <w:tc>
          <w:tcPr>
            <w:tcW w:w="9965" w:type="dxa"/>
          </w:tcPr>
          <w:p w:rsidR="00E04968" w:rsidRPr="0079407B" w:rsidRDefault="00E04968" w:rsidP="00E0496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9965" w:type="dxa"/>
          </w:tcPr>
          <w:p w:rsidR="00E04968" w:rsidRPr="0079407B" w:rsidRDefault="00E04968" w:rsidP="00E0496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40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4968" w:rsidRPr="002F4C8F" w:rsidTr="00E04968">
        <w:trPr>
          <w:trHeight w:val="339"/>
        </w:trPr>
        <w:tc>
          <w:tcPr>
            <w:tcW w:w="9965" w:type="dxa"/>
          </w:tcPr>
          <w:p w:rsidR="00E04968" w:rsidRPr="00394096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E04968" w:rsidRPr="00394096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E04968" w:rsidRPr="00394096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4968" w:rsidRPr="0047370A" w:rsidRDefault="002943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135-ОД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</w:t>
            </w:r>
            <w:r w:rsidRPr="003940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9965" w:type="dxa"/>
          </w:tcPr>
          <w:p w:rsidR="00E04968" w:rsidRDefault="00E04968" w:rsidP="00E04968">
            <w:pPr>
              <w:spacing w:before="0"/>
              <w:ind w:left="426" w:right="-72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FC1D7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E04968" w:rsidRPr="00376C57" w:rsidRDefault="00E04968" w:rsidP="00E0496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76C5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76C57">
              <w:rPr>
                <w:rFonts w:ascii="Times New Roman" w:eastAsia="Times New Roman" w:hAnsi="Times New Roman" w:cs="Times New Roman"/>
                <w:i/>
                <w:lang w:eastAsia="ru-RU"/>
              </w:rPr>
              <w:t>указывается решение органа ответственного за ведение</w:t>
            </w:r>
            <w:r w:rsidRPr="00376C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</w:tc>
      </w:tr>
      <w:tr w:rsidR="00E04968" w:rsidRPr="00B93822" w:rsidTr="00E04968">
        <w:trPr>
          <w:trHeight w:val="359"/>
        </w:trPr>
        <w:tc>
          <w:tcPr>
            <w:tcW w:w="9965" w:type="dxa"/>
          </w:tcPr>
          <w:p w:rsidR="00E04968" w:rsidRPr="0047370A" w:rsidRDefault="00E04968" w:rsidP="00E0496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65" w:type="dxa"/>
          </w:tcPr>
          <w:p w:rsidR="00E04968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Pr="00B93822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  <w:p w:rsidR="00E04968" w:rsidRPr="00376C57" w:rsidRDefault="00E04968" w:rsidP="00E04968">
            <w:pPr>
              <w:spacing w:before="0"/>
              <w:ind w:left="425" w:hanging="425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76C57">
              <w:rPr>
                <w:rFonts w:ascii="Times New Roman" w:eastAsia="Times New Roman" w:hAnsi="Times New Roman" w:cs="Times New Roman"/>
                <w:i/>
                <w:lang w:eastAsia="ru-RU"/>
              </w:rPr>
              <w:t>реестра квалифицированных подрядчиков)</w:t>
            </w:r>
          </w:p>
        </w:tc>
      </w:tr>
      <w:tr w:rsidR="00E04968" w:rsidRPr="00B93822" w:rsidTr="00E04968">
        <w:trPr>
          <w:trHeight w:val="359"/>
        </w:trPr>
        <w:tc>
          <w:tcPr>
            <w:tcW w:w="9965" w:type="dxa"/>
          </w:tcPr>
          <w:p w:rsidR="00E04968" w:rsidRPr="0047370A" w:rsidRDefault="00E04968" w:rsidP="00E0496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5" w:type="dxa"/>
          </w:tcPr>
          <w:p w:rsidR="00E04968" w:rsidRPr="00B93822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______</w:t>
            </w:r>
            <w:r w:rsidRPr="00B93822">
              <w:rPr>
                <w:rFonts w:ascii="Times New Roman" w:eastAsia="Times New Roman" w:hAnsi="Times New Roman" w:cs="Times New Roman"/>
                <w:lang w:eastAsia="ru-RU"/>
              </w:rPr>
              <w:t>«___» ____________  ___201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B93822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E04968" w:rsidRPr="00B93822" w:rsidRDefault="00E04968" w:rsidP="00E04968">
            <w:pPr>
              <w:spacing w:before="0"/>
              <w:ind w:left="426" w:hanging="426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6668" w:rsidRPr="00294368" w:rsidRDefault="00E159BA" w:rsidP="0029436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2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04968" w:rsidRPr="002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02-д от 13.12.2016 года</w:t>
      </w:r>
    </w:p>
    <w:p w:rsidR="00FC1D78" w:rsidRPr="00294368" w:rsidRDefault="00B955E2" w:rsidP="0029436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</w:t>
      </w:r>
      <w:r w:rsidR="00294368" w:rsidRPr="00294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отбора подрядных организаций</w:t>
      </w:r>
    </w:p>
    <w:p w:rsidR="005E53DC" w:rsidRPr="00294368" w:rsidRDefault="005E53DC" w:rsidP="0029436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842CD1" w:rsidRDefault="00842CD1" w:rsidP="00294368">
      <w:pPr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gramStart"/>
      <w:r w:rsidR="000304E0" w:rsidRPr="00842CD1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337411" w:rsidRPr="00842C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842CD1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842CD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842CD1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376C5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E159BA" w:rsidRPr="00842CD1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897E67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505B1C" w:rsidRPr="00842CD1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842CD1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842CD1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842CD1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842CD1">
        <w:rPr>
          <w:rFonts w:ascii="Times New Roman" w:hAnsi="Times New Roman"/>
          <w:bCs/>
          <w:sz w:val="28"/>
          <w:szCs w:val="28"/>
        </w:rPr>
        <w:t>области</w:t>
      </w:r>
      <w:r w:rsidR="00294368">
        <w:rPr>
          <w:rFonts w:ascii="Times New Roman" w:hAnsi="Times New Roman"/>
          <w:bCs/>
          <w:sz w:val="28"/>
          <w:szCs w:val="28"/>
        </w:rPr>
        <w:t xml:space="preserve"> № 02-д/о от 13.12.2016</w:t>
      </w:r>
      <w:r w:rsidR="00562B2B" w:rsidRPr="00842CD1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791C6F" w:rsidRPr="0079407B" w:rsidRDefault="00791C6F" w:rsidP="0029436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9407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="00294368">
        <w:rPr>
          <w:rFonts w:ascii="Times New Roman" w:hAnsi="Times New Roman"/>
          <w:bCs/>
          <w:sz w:val="28"/>
          <w:szCs w:val="28"/>
        </w:rPr>
        <w:t xml:space="preserve"> Органом по ведению РКП.</w:t>
      </w:r>
    </w:p>
    <w:p w:rsidR="00376C57" w:rsidRPr="0079407B" w:rsidRDefault="00376C57" w:rsidP="00294368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F81B05" w:rsidRPr="00294368" w:rsidRDefault="00294368" w:rsidP="00294368">
      <w:pPr>
        <w:pStyle w:val="afd"/>
        <w:spacing w:before="0"/>
        <w:ind w:left="0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294368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294368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294368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294368">
        <w:rPr>
          <w:rFonts w:ascii="Times New Roman" w:hAnsi="Times New Roman"/>
          <w:bCs/>
          <w:sz w:val="28"/>
          <w:szCs w:val="28"/>
        </w:rPr>
        <w:t>:</w:t>
      </w:r>
    </w:p>
    <w:p w:rsidR="00562B2B" w:rsidRPr="00294368" w:rsidRDefault="004C46BF" w:rsidP="004C46BF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в</w:t>
      </w:r>
      <w:r w:rsidR="002F7848" w:rsidRPr="00294368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оценке технического состояния и проектированию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</w:r>
      <w:r w:rsidR="0031431C" w:rsidRPr="00294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31C" w:rsidRPr="00294368" w:rsidRDefault="0031431C" w:rsidP="00294368">
      <w:pPr>
        <w:spacing w:before="0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05A68">
        <w:rPr>
          <w:rFonts w:ascii="Times New Roman" w:hAnsi="Times New Roman"/>
          <w:bCs/>
          <w:sz w:val="28"/>
          <w:szCs w:val="28"/>
        </w:rPr>
        <w:t>:</w:t>
      </w:r>
    </w:p>
    <w:p w:rsidR="004C46BF" w:rsidRPr="00705A68" w:rsidRDefault="004C46BF" w:rsidP="004C46BF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C46BF" w:rsidRPr="00705A68" w:rsidRDefault="004C46BF" w:rsidP="004C46BF">
      <w:pPr>
        <w:pStyle w:val="afd"/>
        <w:spacing w:before="0"/>
        <w:ind w:left="0"/>
        <w:rPr>
          <w:rFonts w:ascii="Times New Roman" w:hAnsi="Times New Roman"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адрес: 214000, г. Смоленск ул. Октябрьской революции д. 14а</w:t>
      </w:r>
    </w:p>
    <w:p w:rsidR="004C46BF" w:rsidRPr="00705A68" w:rsidRDefault="004C46BF" w:rsidP="004C46BF">
      <w:pPr>
        <w:spacing w:before="0"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705A6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Pr="00705A68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4C46BF" w:rsidRPr="00705A68" w:rsidRDefault="004C46BF" w:rsidP="004C46BF">
      <w:pPr>
        <w:spacing w:before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705A68">
        <w:rPr>
          <w:rFonts w:ascii="Times New Roman" w:eastAsia="Times New Roman" w:hAnsi="Times New Roman" w:cs="Times New Roman"/>
          <w:sz w:val="28"/>
          <w:szCs w:val="28"/>
          <w:lang w:eastAsia="ru-RU"/>
        </w:rPr>
        <w:t>: +7(4812)29-26-01</w:t>
      </w:r>
    </w:p>
    <w:p w:rsidR="004C46BF" w:rsidRPr="00705A68" w:rsidRDefault="004C46BF" w:rsidP="004C46BF">
      <w:pPr>
        <w:spacing w:before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05A68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hyperlink r:id="rId8" w:history="1">
        <w:r w:rsidRPr="00705A68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Pr="00705A68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6BF" w:rsidRPr="00705A68" w:rsidRDefault="004C46BF" w:rsidP="004C46BF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C46BF" w:rsidRPr="00705A68" w:rsidRDefault="004C46BF" w:rsidP="004C46BF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C46BF" w:rsidRPr="00705A68" w:rsidRDefault="004C46BF" w:rsidP="004C46BF">
      <w:pPr>
        <w:pStyle w:val="afd"/>
        <w:spacing w:before="0"/>
        <w:ind w:left="0"/>
        <w:rPr>
          <w:rFonts w:ascii="Times New Roman" w:eastAsia="Calibri" w:hAnsi="Times New Roman"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, д. 13;</w:t>
      </w:r>
    </w:p>
    <w:p w:rsidR="004C46BF" w:rsidRPr="006D47BF" w:rsidRDefault="004C46BF" w:rsidP="004C46BF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</w:rPr>
      </w:pPr>
      <w:proofErr w:type="gramStart"/>
      <w:r w:rsidRPr="00705A68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D47BF">
        <w:rPr>
          <w:rFonts w:ascii="Times New Roman" w:hAnsi="Times New Roman"/>
          <w:bCs/>
          <w:sz w:val="28"/>
          <w:szCs w:val="28"/>
        </w:rPr>
        <w:t>-</w:t>
      </w:r>
      <w:r w:rsidRPr="00705A68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6D47BF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D47BF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705A68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4C46BF" w:rsidRPr="00705A68" w:rsidRDefault="004C46BF" w:rsidP="004C46BF">
      <w:pPr>
        <w:pStyle w:val="afd"/>
        <w:spacing w:before="0"/>
        <w:ind w:left="0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705A68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4C46BF" w:rsidRPr="00705A68" w:rsidRDefault="004C46BF" w:rsidP="004C46BF">
      <w:pPr>
        <w:pStyle w:val="afd"/>
        <w:spacing w:before="0"/>
        <w:ind w:left="0"/>
        <w:rPr>
          <w:rFonts w:ascii="Times New Roman" w:hAnsi="Times New Roman"/>
          <w:bCs/>
          <w:sz w:val="28"/>
          <w:szCs w:val="28"/>
          <w:u w:val="single"/>
        </w:rPr>
      </w:pPr>
      <w:r w:rsidRPr="00705A68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05A68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705A68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4C46BF" w:rsidRPr="00705A68" w:rsidRDefault="004C46BF" w:rsidP="004C46BF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705A68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C46BF" w:rsidRPr="00705A68" w:rsidRDefault="004C46BF" w:rsidP="004C46BF">
      <w:pPr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com</w:t>
      </w:r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705A68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705A68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начала срока подачи заявок на участие в предварительном отборе (далее – Заявка):</w:t>
      </w:r>
    </w:p>
    <w:p w:rsidR="004C46BF" w:rsidRPr="0006552B" w:rsidRDefault="004C46BF" w:rsidP="004C46BF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Cs/>
          <w:sz w:val="28"/>
          <w:szCs w:val="28"/>
        </w:rPr>
        <w:t>"15" декабря 2016 года 9 часов 00 минут (время</w:t>
      </w:r>
      <w:r w:rsidRPr="0006552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6552B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Заявок: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705A68">
        <w:rPr>
          <w:rFonts w:ascii="Times New Roman" w:hAnsi="Times New Roman"/>
          <w:bCs/>
          <w:sz w:val="28"/>
          <w:szCs w:val="28"/>
        </w:rPr>
        <w:t>"13"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</w:t>
      </w:r>
      <w:bookmarkEnd w:id="0"/>
      <w:r w:rsidRPr="00705A68">
        <w:rPr>
          <w:rFonts w:ascii="Times New Roman" w:hAnsi="Times New Roman"/>
          <w:bCs/>
          <w:sz w:val="28"/>
          <w:szCs w:val="28"/>
        </w:rPr>
        <w:t>.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705A6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hAnsi="Times New Roman"/>
          <w:bCs/>
          <w:sz w:val="28"/>
          <w:szCs w:val="28"/>
        </w:rPr>
        <w:t>"27" января 2017 года 13 часов 00 минут (время</w:t>
      </w:r>
      <w:r w:rsidRPr="00705A68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>московское).</w:t>
      </w:r>
    </w:p>
    <w:p w:rsidR="004C46BF" w:rsidRPr="00705A68" w:rsidRDefault="004C46BF" w:rsidP="004C46BF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705A68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705A68">
        <w:rPr>
          <w:rFonts w:ascii="Times New Roman" w:eastAsia="Calibri" w:hAnsi="Times New Roman"/>
          <w:sz w:val="28"/>
          <w:szCs w:val="28"/>
        </w:rPr>
        <w:t xml:space="preserve">Смоленская область, </w:t>
      </w:r>
      <w:proofErr w:type="gramStart"/>
      <w:r w:rsidRPr="00705A68">
        <w:rPr>
          <w:rFonts w:ascii="Times New Roman" w:eastAsia="Calibri" w:hAnsi="Times New Roman"/>
          <w:sz w:val="28"/>
          <w:szCs w:val="28"/>
        </w:rPr>
        <w:t>г</w:t>
      </w:r>
      <w:proofErr w:type="gramEnd"/>
      <w:r w:rsidRPr="00705A68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705A68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705A68">
        <w:rPr>
          <w:rFonts w:ascii="Times New Roman" w:eastAsia="Calibri" w:hAnsi="Times New Roman"/>
          <w:sz w:val="28"/>
          <w:szCs w:val="28"/>
        </w:rPr>
        <w:t>. 18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705A68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705A68">
        <w:rPr>
          <w:rFonts w:ascii="Times New Roman" w:hAnsi="Times New Roman"/>
          <w:bCs/>
          <w:sz w:val="28"/>
          <w:szCs w:val="28"/>
        </w:rPr>
        <w:t>3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4C46BF" w:rsidRPr="00705A68" w:rsidRDefault="004C46BF" w:rsidP="004C46BF">
      <w:pPr>
        <w:pStyle w:val="afd"/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06552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5A68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705A68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705A68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sectPr w:rsidR="004C46BF" w:rsidRPr="00705A68" w:rsidSect="004C46BF">
      <w:headerReference w:type="default" r:id="rId10"/>
      <w:footerReference w:type="even" r:id="rId11"/>
      <w:type w:val="nextColumn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8A" w:rsidRDefault="00DB298A" w:rsidP="00E159BA">
      <w:pPr>
        <w:spacing w:before="0"/>
      </w:pPr>
      <w:r>
        <w:separator/>
      </w:r>
    </w:p>
  </w:endnote>
  <w:endnote w:type="continuationSeparator" w:id="0">
    <w:p w:rsidR="00DB298A" w:rsidRDefault="00DB298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FC002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8A" w:rsidRDefault="00DB298A" w:rsidP="00E159BA">
      <w:pPr>
        <w:spacing w:before="0"/>
      </w:pPr>
      <w:r>
        <w:separator/>
      </w:r>
    </w:p>
  </w:footnote>
  <w:footnote w:type="continuationSeparator" w:id="0">
    <w:p w:rsidR="00DB298A" w:rsidRDefault="00DB298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FC002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C46B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23C21"/>
    <w:rsid w:val="00026016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A04F7"/>
    <w:rsid w:val="001A4DB9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FB5"/>
    <w:rsid w:val="002934AF"/>
    <w:rsid w:val="00294368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4C8F"/>
    <w:rsid w:val="002F7183"/>
    <w:rsid w:val="002F7848"/>
    <w:rsid w:val="00307325"/>
    <w:rsid w:val="00313166"/>
    <w:rsid w:val="00313F45"/>
    <w:rsid w:val="0031431C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C57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86E43"/>
    <w:rsid w:val="00490879"/>
    <w:rsid w:val="0049301C"/>
    <w:rsid w:val="004A2456"/>
    <w:rsid w:val="004A679F"/>
    <w:rsid w:val="004C1884"/>
    <w:rsid w:val="004C1DFA"/>
    <w:rsid w:val="004C363A"/>
    <w:rsid w:val="004C46BF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0C36"/>
    <w:rsid w:val="006C1052"/>
    <w:rsid w:val="006C34B8"/>
    <w:rsid w:val="006D13A5"/>
    <w:rsid w:val="006F279F"/>
    <w:rsid w:val="007033D7"/>
    <w:rsid w:val="00704DDA"/>
    <w:rsid w:val="00707AAE"/>
    <w:rsid w:val="0071026F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037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1C2B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F0999"/>
    <w:rsid w:val="00BF277B"/>
    <w:rsid w:val="00BF3B99"/>
    <w:rsid w:val="00C01DA3"/>
    <w:rsid w:val="00C05917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2D25"/>
    <w:rsid w:val="00CC3474"/>
    <w:rsid w:val="00CD2B2F"/>
    <w:rsid w:val="00CE0088"/>
    <w:rsid w:val="00CE0412"/>
    <w:rsid w:val="00CE1894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298A"/>
    <w:rsid w:val="00DB6A42"/>
    <w:rsid w:val="00DB78A1"/>
    <w:rsid w:val="00DC27F8"/>
    <w:rsid w:val="00DC2D90"/>
    <w:rsid w:val="00DC43A0"/>
    <w:rsid w:val="00DC4E04"/>
    <w:rsid w:val="00DD04D7"/>
    <w:rsid w:val="00DE5616"/>
    <w:rsid w:val="00E01FDE"/>
    <w:rsid w:val="00E04968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11B9"/>
    <w:rsid w:val="00EA3629"/>
    <w:rsid w:val="00EA7219"/>
    <w:rsid w:val="00EB1165"/>
    <w:rsid w:val="00EB1FA3"/>
    <w:rsid w:val="00EC35C5"/>
    <w:rsid w:val="00EC4474"/>
    <w:rsid w:val="00EC549E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778D9"/>
    <w:rsid w:val="00F81B05"/>
    <w:rsid w:val="00FA17F3"/>
    <w:rsid w:val="00FA4DF5"/>
    <w:rsid w:val="00FA64B0"/>
    <w:rsid w:val="00FB0904"/>
    <w:rsid w:val="00FB6C5D"/>
    <w:rsid w:val="00FB7AD0"/>
    <w:rsid w:val="00FC002C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EEBC-EBC7-41E7-89F9-88A28EE9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Chobanyn_AG</cp:lastModifiedBy>
  <cp:revision>49</cp:revision>
  <cp:lastPrinted>2016-09-01T07:05:00Z</cp:lastPrinted>
  <dcterms:created xsi:type="dcterms:W3CDTF">2016-08-03T07:43:00Z</dcterms:created>
  <dcterms:modified xsi:type="dcterms:W3CDTF">2016-12-13T11:56:00Z</dcterms:modified>
</cp:coreProperties>
</file>