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9C" w:rsidRPr="00067C65" w:rsidRDefault="00067C65" w:rsidP="005D35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067C65">
        <w:rPr>
          <w:b/>
          <w:sz w:val="28"/>
          <w:szCs w:val="28"/>
        </w:rPr>
        <w:t>азрешение на отклонение от предельных параметров разрешенного строительства, реконструкции</w:t>
      </w:r>
    </w:p>
    <w:p w:rsidR="005D35D5" w:rsidRDefault="005D35D5" w:rsidP="005D35D5">
      <w:pPr>
        <w:ind w:firstLine="709"/>
        <w:jc w:val="both"/>
        <w:rPr>
          <w:sz w:val="28"/>
          <w:szCs w:val="28"/>
        </w:rPr>
      </w:pPr>
    </w:p>
    <w:p w:rsidR="00D26CEC" w:rsidRDefault="00474325" w:rsidP="00D26CEC">
      <w:pPr>
        <w:pStyle w:val="ConsPlusNormal"/>
        <w:ind w:firstLine="540"/>
        <w:jc w:val="both"/>
      </w:pPr>
      <w:r>
        <w:t>Параметры разрешенного строительства на земельные участки устанавливаются правилами землепользования и застройки муниципального образования (далее – ПЗЗ МО). В случае</w:t>
      </w:r>
      <w:proofErr w:type="gramStart"/>
      <w:r>
        <w:t>,</w:t>
      </w:r>
      <w:proofErr w:type="gramEnd"/>
      <w:r>
        <w:t xml:space="preserve"> </w:t>
      </w:r>
      <w:r w:rsidRPr="00807FA6">
        <w:rPr>
          <w:b/>
        </w:rPr>
        <w:t>если застройщик планирует осуществить строительство объекта капитального строительства, параметры которого не соответствуют ПЗЗ МО</w:t>
      </w:r>
      <w:r>
        <w:t xml:space="preserve"> (размеры</w:t>
      </w:r>
      <w:r w:rsidRPr="00474325">
        <w:t xml:space="preserve"> </w:t>
      </w:r>
      <w:r>
        <w:t>земельных участков меньше установленных</w:t>
      </w:r>
      <w:r w:rsidRPr="00474325">
        <w:t xml:space="preserve"> </w:t>
      </w:r>
      <w:r>
        <w:t xml:space="preserve">минимальных размеров земельных участков либо конфигурация, инженерно-геологические или иные характеристики неблагоприятны для застройки), </w:t>
      </w:r>
      <w:r w:rsidRPr="00807FA6">
        <w:rPr>
          <w:b/>
        </w:rPr>
        <w:t xml:space="preserve">он </w:t>
      </w:r>
      <w:r w:rsidR="00D26CEC" w:rsidRPr="00807FA6">
        <w:rPr>
          <w:b/>
        </w:rPr>
        <w:t>вправе обратиться за разрешени</w:t>
      </w:r>
      <w:r w:rsidR="00807FA6">
        <w:rPr>
          <w:b/>
        </w:rPr>
        <w:t>ем</w:t>
      </w:r>
      <w:r w:rsidR="00D26CEC"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>
        <w:t xml:space="preserve"> </w:t>
      </w:r>
      <w:r w:rsidRPr="00807FA6">
        <w:rPr>
          <w:b/>
        </w:rPr>
        <w:t>в Администрацию муниципального района Смоленской области  либо в Администрацию городского поселения, городского округа Смоленской области</w:t>
      </w:r>
      <w:r w:rsidR="00A52952">
        <w:t xml:space="preserve"> (далее – Администрация)</w:t>
      </w:r>
      <w:r>
        <w:t xml:space="preserve"> с соответствующим заявлением</w:t>
      </w:r>
      <w:r w:rsidR="00D26CEC">
        <w:t>.</w:t>
      </w:r>
    </w:p>
    <w:p w:rsidR="00D26CEC" w:rsidRDefault="00D26CEC" w:rsidP="00D26CEC">
      <w:pPr>
        <w:pStyle w:val="ConsPlusNormal"/>
        <w:ind w:firstLine="540"/>
        <w:jc w:val="both"/>
      </w:pPr>
      <w:r w:rsidRPr="00807FA6">
        <w:rPr>
          <w:b/>
        </w:rPr>
        <w:t>Вопрос о предоставлении разрешения на отклонение от предельных параметров</w:t>
      </w:r>
      <w:r>
        <w:t xml:space="preserve"> разрешенного строительства, реконструкции объектов капитального строительства </w:t>
      </w:r>
      <w:r w:rsidRPr="00807FA6">
        <w:rPr>
          <w:b/>
        </w:rPr>
        <w:t>подлежит обсуждению на публичных слушаниях</w:t>
      </w:r>
      <w:r>
        <w:t xml:space="preserve">. </w:t>
      </w:r>
      <w:r w:rsidRPr="00807FA6">
        <w:rPr>
          <w:b/>
        </w:rPr>
        <w:t>Расходы,</w:t>
      </w:r>
      <w:r>
        <w:t xml:space="preserve"> связанные с организацией и проведением публичных слушаний </w:t>
      </w:r>
      <w:r w:rsidRPr="00807FA6">
        <w:rPr>
          <w:b/>
        </w:rPr>
        <w:t xml:space="preserve">несет </w:t>
      </w:r>
      <w:r w:rsidR="00A52952" w:rsidRPr="00807FA6">
        <w:rPr>
          <w:b/>
        </w:rPr>
        <w:t>застройщик</w:t>
      </w:r>
      <w:r w:rsidRPr="00807FA6">
        <w:rPr>
          <w:b/>
        </w:rPr>
        <w:t>,</w:t>
      </w:r>
      <w:r>
        <w:t xml:space="preserve"> заинтересованн</w:t>
      </w:r>
      <w:r w:rsidR="00A52952">
        <w:t>ый</w:t>
      </w:r>
      <w:r>
        <w:t xml:space="preserve"> в предоставлении такого разрешения.</w:t>
      </w:r>
    </w:p>
    <w:p w:rsidR="00D26CEC" w:rsidRDefault="00D26CEC" w:rsidP="00D26CEC">
      <w:pPr>
        <w:pStyle w:val="ConsPlusNormal"/>
        <w:ind w:firstLine="540"/>
        <w:jc w:val="both"/>
      </w:pPr>
      <w:bookmarkStart w:id="0" w:name="Par5"/>
      <w:bookmarkEnd w:id="0"/>
      <w:r>
        <w:t>На основании заключения о результатах публичных слушаний</w:t>
      </w:r>
      <w:r w:rsidR="00A52952">
        <w:t xml:space="preserve"> Администрация</w:t>
      </w:r>
      <w:r>
        <w:t xml:space="preserve"> </w:t>
      </w:r>
      <w:r w:rsidR="00A52952">
        <w:t>выдает</w:t>
      </w:r>
      <w:r>
        <w:t xml:space="preserve"> разрешени</w:t>
      </w:r>
      <w:r w:rsidR="00A52952">
        <w:t>е</w:t>
      </w:r>
      <w:r>
        <w:t xml:space="preserve"> </w:t>
      </w:r>
      <w:r w:rsidR="00A52952"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>
        <w:t>или отказ</w:t>
      </w:r>
      <w:r w:rsidR="00A52952">
        <w:t>ывает</w:t>
      </w:r>
      <w:r>
        <w:t xml:space="preserve"> в предоставлении такого разрешения с указанием причин принятого решения.</w:t>
      </w:r>
    </w:p>
    <w:p w:rsidR="00017985" w:rsidRPr="00BA1675" w:rsidRDefault="00911493" w:rsidP="00640652">
      <w:pPr>
        <w:pStyle w:val="ConsPlusNormal"/>
        <w:ind w:firstLine="540"/>
        <w:jc w:val="both"/>
      </w:pPr>
      <w:r>
        <w:t>Административный регламент предоставления муниципальной услуги по выдаче разрешения на отклонение от предельных параметров разрешенного строительства, реконструкции объектов капитального строительства и контактные телефоны должностных лиц, отвечающих за предоставление этой услуги,  размещаются на официальном сайте муниципального образования</w:t>
      </w:r>
      <w:r w:rsidR="00D26CEC">
        <w:t>.</w:t>
      </w:r>
    </w:p>
    <w:sectPr w:rsidR="00017985" w:rsidRPr="00BA1675" w:rsidSect="008B77F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D63"/>
    <w:multiLevelType w:val="hybridMultilevel"/>
    <w:tmpl w:val="9C0E68D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B756D8"/>
    <w:multiLevelType w:val="hybridMultilevel"/>
    <w:tmpl w:val="B664B6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7F0"/>
    <w:rsid w:val="00017985"/>
    <w:rsid w:val="00067C65"/>
    <w:rsid w:val="000B01D5"/>
    <w:rsid w:val="000D2573"/>
    <w:rsid w:val="00143022"/>
    <w:rsid w:val="00152359"/>
    <w:rsid w:val="001576C9"/>
    <w:rsid w:val="0023298F"/>
    <w:rsid w:val="002A28F3"/>
    <w:rsid w:val="002F1493"/>
    <w:rsid w:val="0034100D"/>
    <w:rsid w:val="003E282C"/>
    <w:rsid w:val="003F6815"/>
    <w:rsid w:val="0041306C"/>
    <w:rsid w:val="004157F4"/>
    <w:rsid w:val="00474325"/>
    <w:rsid w:val="004C2C8E"/>
    <w:rsid w:val="0055569C"/>
    <w:rsid w:val="00594B37"/>
    <w:rsid w:val="005B6445"/>
    <w:rsid w:val="005D35D5"/>
    <w:rsid w:val="00627118"/>
    <w:rsid w:val="00640652"/>
    <w:rsid w:val="00646C61"/>
    <w:rsid w:val="006D49EF"/>
    <w:rsid w:val="007152EF"/>
    <w:rsid w:val="007551C2"/>
    <w:rsid w:val="0075678A"/>
    <w:rsid w:val="007A7139"/>
    <w:rsid w:val="007B6DFF"/>
    <w:rsid w:val="007C6723"/>
    <w:rsid w:val="007D09E2"/>
    <w:rsid w:val="007F09C3"/>
    <w:rsid w:val="00807FA6"/>
    <w:rsid w:val="008137E0"/>
    <w:rsid w:val="00855C00"/>
    <w:rsid w:val="00884575"/>
    <w:rsid w:val="008B33F4"/>
    <w:rsid w:val="008B77F0"/>
    <w:rsid w:val="00911493"/>
    <w:rsid w:val="009D4CF8"/>
    <w:rsid w:val="00A4394F"/>
    <w:rsid w:val="00A52952"/>
    <w:rsid w:val="00AA0AA8"/>
    <w:rsid w:val="00B0494D"/>
    <w:rsid w:val="00B62682"/>
    <w:rsid w:val="00BA0A1C"/>
    <w:rsid w:val="00BA1675"/>
    <w:rsid w:val="00BA463B"/>
    <w:rsid w:val="00BD197F"/>
    <w:rsid w:val="00BE7C9C"/>
    <w:rsid w:val="00C553F7"/>
    <w:rsid w:val="00CC42F9"/>
    <w:rsid w:val="00D22C0D"/>
    <w:rsid w:val="00D26CEC"/>
    <w:rsid w:val="00D30F94"/>
    <w:rsid w:val="00D4084B"/>
    <w:rsid w:val="00D56822"/>
    <w:rsid w:val="00D9256C"/>
    <w:rsid w:val="00DC4F80"/>
    <w:rsid w:val="00E10B7F"/>
    <w:rsid w:val="00EF71B0"/>
    <w:rsid w:val="00FB2805"/>
    <w:rsid w:val="00FF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E0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137E0"/>
    <w:pPr>
      <w:keepNext/>
      <w:widowControl/>
      <w:suppressAutoHyphens w:val="0"/>
      <w:autoSpaceDE/>
      <w:ind w:firstLine="720"/>
      <w:outlineLvl w:val="0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137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8137E0"/>
    <w:pPr>
      <w:keepNext/>
      <w:tabs>
        <w:tab w:val="num" w:pos="0"/>
      </w:tabs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37E0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8137E0"/>
    <w:rPr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8137E0"/>
    <w:rPr>
      <w:sz w:val="28"/>
      <w:lang w:eastAsia="ar-SA"/>
    </w:rPr>
  </w:style>
  <w:style w:type="paragraph" w:styleId="a3">
    <w:name w:val="Title"/>
    <w:basedOn w:val="a"/>
    <w:next w:val="a"/>
    <w:link w:val="a4"/>
    <w:qFormat/>
    <w:rsid w:val="008137E0"/>
    <w:pPr>
      <w:widowControl/>
      <w:autoSpaceDE/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8137E0"/>
    <w:rPr>
      <w:b/>
      <w:sz w:val="32"/>
      <w:lang w:eastAsia="ar-SA"/>
    </w:rPr>
  </w:style>
  <w:style w:type="paragraph" w:styleId="a5">
    <w:name w:val="Subtitle"/>
    <w:basedOn w:val="a"/>
    <w:link w:val="a6"/>
    <w:qFormat/>
    <w:rsid w:val="008137E0"/>
    <w:pPr>
      <w:spacing w:after="60"/>
      <w:jc w:val="center"/>
      <w:outlineLvl w:val="1"/>
    </w:pPr>
    <w:rPr>
      <w:rFonts w:ascii="Arial" w:eastAsiaTheme="majorEastAsia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8137E0"/>
    <w:rPr>
      <w:rFonts w:ascii="Arial" w:eastAsiaTheme="majorEastAsia" w:hAnsi="Arial" w:cs="Arial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FF20EE"/>
    <w:rPr>
      <w:color w:val="0000FF" w:themeColor="hyperlink"/>
      <w:u w:val="single"/>
    </w:rPr>
  </w:style>
  <w:style w:type="paragraph" w:customStyle="1" w:styleId="ConsPlusNormal">
    <w:name w:val="ConsPlusNormal"/>
    <w:rsid w:val="00FF20EE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BA167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1798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7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Konuhova_VR</cp:lastModifiedBy>
  <cp:revision>10</cp:revision>
  <cp:lastPrinted>2016-09-01T12:28:00Z</cp:lastPrinted>
  <dcterms:created xsi:type="dcterms:W3CDTF">2016-09-01T11:52:00Z</dcterms:created>
  <dcterms:modified xsi:type="dcterms:W3CDTF">2016-09-19T07:52:00Z</dcterms:modified>
</cp:coreProperties>
</file>