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B3F" w:rsidRPr="00DE3B3F" w:rsidRDefault="00DE3B3F">
      <w:pPr>
        <w:pStyle w:val="ConsPlusTitle"/>
        <w:jc w:val="center"/>
        <w:outlineLvl w:val="0"/>
        <w:rPr>
          <w:rFonts w:ascii="Times New Roman" w:hAnsi="Times New Roman" w:cs="Times New Roman"/>
        </w:rPr>
      </w:pPr>
      <w:r w:rsidRPr="00DE3B3F">
        <w:rPr>
          <w:rFonts w:ascii="Times New Roman" w:hAnsi="Times New Roman" w:cs="Times New Roman"/>
        </w:rPr>
        <w:t>АДМИНИСТРАЦИЯ СМОЛЕНСКОЙ ОБЛАСТИ</w:t>
      </w:r>
    </w:p>
    <w:p w:rsidR="00DE3B3F" w:rsidRPr="00DE3B3F" w:rsidRDefault="00DE3B3F">
      <w:pPr>
        <w:pStyle w:val="ConsPlusTitle"/>
        <w:jc w:val="center"/>
        <w:rPr>
          <w:rFonts w:ascii="Times New Roman" w:hAnsi="Times New Roman" w:cs="Times New Roman"/>
        </w:rPr>
      </w:pP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ПОСТАНОВЛЕНИЕ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от 29 сентября 2017 г. N 654</w:t>
      </w:r>
    </w:p>
    <w:p w:rsidR="00DE3B3F" w:rsidRPr="00DE3B3F" w:rsidRDefault="00DE3B3F">
      <w:pPr>
        <w:pStyle w:val="ConsPlusTitle"/>
        <w:jc w:val="center"/>
        <w:rPr>
          <w:rFonts w:ascii="Times New Roman" w:hAnsi="Times New Roman" w:cs="Times New Roman"/>
        </w:rPr>
      </w:pP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ОБ УТВЕРЖДЕНИИ АДМИНИСТРАТИВНОГО РЕГЛАМЕНТА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ДЕПАРТАМЕНТОМ СМОЛЕНСКОЙ ОБЛАСТИ ПО СТРОИТЕЛЬСТВУ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ЖИЛИЩНО-КОММУНАЛЬНОМУ ХОЗЯЙСТВУ ГОСУДАРСТВЕННОЙ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"ВЫДАЧА РАЗРЕШЕНИЙ НА ВВОД В ЭКСПЛУАТАЦИЮ ОБЪЕКТОВ</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КАПИТАЛЬНОГО СТРОИТЕЛЬСТВА, В ОТНОШЕНИИ КОТОРЫХ ВЫДАЧА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РАЗРЕШЕНИЙ НА СТРОИТЕЛЬСТВО ОСУЩЕСТВЛЯЛАСЬ</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ДЕПАРТАМЕНТОМ СМОЛЕНСКОЙ ОБЛАСТИ ПО СТРОИТЕЛЬСТВУ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ЖИЛИЩНО-КОММУНАЛЬНОМУ ХОЗЯЙСТВУ"</w:t>
      </w:r>
    </w:p>
    <w:p w:rsidR="00DE3B3F" w:rsidRPr="00DE3B3F" w:rsidRDefault="00DE3B3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E3B3F" w:rsidRPr="00DE3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B3F" w:rsidRPr="00DE3B3F" w:rsidRDefault="00DE3B3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E3B3F" w:rsidRPr="00DE3B3F" w:rsidRDefault="00DE3B3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color w:val="392C69"/>
              </w:rPr>
              <w:t>Список изменяющих документов</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color w:val="392C69"/>
              </w:rPr>
              <w:t>(в ред. постановлений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color w:val="392C69"/>
              </w:rPr>
              <w:t xml:space="preserve">от 07.06.2018 </w:t>
            </w:r>
            <w:hyperlink r:id="rId6">
              <w:r w:rsidRPr="00DE3B3F">
                <w:rPr>
                  <w:rFonts w:ascii="Times New Roman" w:hAnsi="Times New Roman" w:cs="Times New Roman"/>
                  <w:color w:val="0000FF"/>
                </w:rPr>
                <w:t>N 362</w:t>
              </w:r>
            </w:hyperlink>
            <w:r w:rsidRPr="00DE3B3F">
              <w:rPr>
                <w:rFonts w:ascii="Times New Roman" w:hAnsi="Times New Roman" w:cs="Times New Roman"/>
                <w:color w:val="392C69"/>
              </w:rPr>
              <w:t xml:space="preserve">, от 02.07.2020 </w:t>
            </w:r>
            <w:hyperlink r:id="rId7">
              <w:r w:rsidRPr="00DE3B3F">
                <w:rPr>
                  <w:rFonts w:ascii="Times New Roman" w:hAnsi="Times New Roman" w:cs="Times New Roman"/>
                  <w:color w:val="0000FF"/>
                </w:rPr>
                <w:t>N 391</w:t>
              </w:r>
            </w:hyperlink>
            <w:r w:rsidRPr="00DE3B3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3B3F" w:rsidRPr="00DE3B3F" w:rsidRDefault="00DE3B3F">
            <w:pPr>
              <w:pStyle w:val="ConsPlusNormal"/>
              <w:rPr>
                <w:rFonts w:ascii="Times New Roman" w:hAnsi="Times New Roman" w:cs="Times New Roman"/>
              </w:rPr>
            </w:pPr>
          </w:p>
        </w:tc>
      </w:tr>
    </w:tbl>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 xml:space="preserve">В соответствии с </w:t>
      </w:r>
      <w:hyperlink r:id="rId8">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18.04.2011 N 224 "Об утверждении Порядка разработки и утверждения органами исполнительной власти Смоленской области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Смоленской области постановляет:</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9">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07.06.2018 N 362)</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1. Утвердить прилагаемый Административный </w:t>
      </w:r>
      <w:hyperlink w:anchor="P42">
        <w:r w:rsidRPr="00DE3B3F">
          <w:rPr>
            <w:rFonts w:ascii="Times New Roman" w:hAnsi="Times New Roman" w:cs="Times New Roman"/>
            <w:color w:val="0000FF"/>
          </w:rPr>
          <w:t>регламент</w:t>
        </w:r>
      </w:hyperlink>
      <w:r w:rsidRPr="00DE3B3F">
        <w:rPr>
          <w:rFonts w:ascii="Times New Roman" w:hAnsi="Times New Roman" w:cs="Times New Roman"/>
        </w:rPr>
        <w:t xml:space="preserve"> предоставления Департаментом Смоленской области по строительству и жилищно-коммунальному хозяйству государственной услуги "Выдача разрешений на ввод в эксплуатацию объектов капитального строительства, в отношении которых выдача разрешений на строительство осуществлялась Департаментом Смоленской области по строительству и жилищно-коммунальному хозяйству" (далее также - Административный регламент).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Департаменту Смоленской области по строительству и жилищно-коммунальному хозяйству (К.Н. Ростовцев) обеспечить исполнение Административного регламента.</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10">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Признать утратившими силу:</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w:t>
      </w:r>
      <w:hyperlink r:id="rId11">
        <w:r w:rsidRPr="00DE3B3F">
          <w:rPr>
            <w:rFonts w:ascii="Times New Roman" w:hAnsi="Times New Roman" w:cs="Times New Roman"/>
            <w:color w:val="0000FF"/>
          </w:rPr>
          <w:t>постановление</w:t>
        </w:r>
      </w:hyperlink>
      <w:r w:rsidRPr="00DE3B3F">
        <w:rPr>
          <w:rFonts w:ascii="Times New Roman" w:hAnsi="Times New Roman" w:cs="Times New Roman"/>
        </w:rPr>
        <w:t xml:space="preserve"> Администрации Смоленской области от 24.07.2012 N 477 "Об утверждении Административного регламента предоставления Департаментом Смоленской области по строительству и архитектуре государственной услуги "Выдача разрешений на ввод в эксплуатацию объектов капитального строительства, в отношении которых выдача разрешений на строительство осуществлялась Департаментом Смоленской области по строительству и архитектуре";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w:t>
      </w:r>
      <w:hyperlink r:id="rId12">
        <w:r w:rsidRPr="00DE3B3F">
          <w:rPr>
            <w:rFonts w:ascii="Times New Roman" w:hAnsi="Times New Roman" w:cs="Times New Roman"/>
            <w:color w:val="0000FF"/>
          </w:rPr>
          <w:t>постановление</w:t>
        </w:r>
      </w:hyperlink>
      <w:r w:rsidRPr="00DE3B3F">
        <w:rPr>
          <w:rFonts w:ascii="Times New Roman" w:hAnsi="Times New Roman" w:cs="Times New Roman"/>
        </w:rPr>
        <w:t xml:space="preserve"> Администрации Смоленской области от 21.05.2014 N 372 "О внесении изменений в постановление Администрации Смоленской области от 24.07.2012 N 477";</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w:t>
      </w:r>
      <w:hyperlink r:id="rId13">
        <w:r w:rsidRPr="00DE3B3F">
          <w:rPr>
            <w:rFonts w:ascii="Times New Roman" w:hAnsi="Times New Roman" w:cs="Times New Roman"/>
            <w:color w:val="0000FF"/>
          </w:rPr>
          <w:t>постановление</w:t>
        </w:r>
      </w:hyperlink>
      <w:r w:rsidRPr="00DE3B3F">
        <w:rPr>
          <w:rFonts w:ascii="Times New Roman" w:hAnsi="Times New Roman" w:cs="Times New Roman"/>
        </w:rPr>
        <w:t xml:space="preserve"> Администрации Смоленской области от 08.04.2016 N 202 "О внесении изменений в постановление Администрации Смоленской области от 24.07.2012 N 477".</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Губернатор</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Смоленской области</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А.В.ОСТРОВСКИЙ</w:t>
      </w:r>
    </w:p>
    <w:p w:rsidR="00DE3B3F" w:rsidRDefault="00DE3B3F">
      <w:pPr>
        <w:rPr>
          <w:rFonts w:ascii="Times New Roman" w:eastAsiaTheme="minorEastAsia" w:hAnsi="Times New Roman" w:cs="Times New Roman"/>
          <w:lang w:eastAsia="ru-RU"/>
        </w:rPr>
      </w:pPr>
      <w:r>
        <w:rPr>
          <w:rFonts w:ascii="Times New Roman" w:hAnsi="Times New Roman" w:cs="Times New Roman"/>
        </w:rPr>
        <w:br w:type="page"/>
      </w:r>
    </w:p>
    <w:p w:rsidR="00DE3B3F" w:rsidRPr="00DE3B3F" w:rsidRDefault="00DE3B3F">
      <w:pPr>
        <w:pStyle w:val="ConsPlusNormal"/>
        <w:jc w:val="right"/>
        <w:outlineLvl w:val="0"/>
        <w:rPr>
          <w:rFonts w:ascii="Times New Roman" w:hAnsi="Times New Roman" w:cs="Times New Roman"/>
        </w:rPr>
      </w:pPr>
      <w:r w:rsidRPr="00DE3B3F">
        <w:rPr>
          <w:rFonts w:ascii="Times New Roman" w:hAnsi="Times New Roman" w:cs="Times New Roman"/>
        </w:rPr>
        <w:lastRenderedPageBreak/>
        <w:t>Утвержден</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постановлением</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Администрации</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Смоленской области</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от 29.09.2017 N 654</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rPr>
          <w:rFonts w:ascii="Times New Roman" w:hAnsi="Times New Roman" w:cs="Times New Roman"/>
        </w:rPr>
      </w:pPr>
      <w:bookmarkStart w:id="0" w:name="P42"/>
      <w:bookmarkEnd w:id="0"/>
      <w:r w:rsidRPr="00DE3B3F">
        <w:rPr>
          <w:rFonts w:ascii="Times New Roman" w:hAnsi="Times New Roman" w:cs="Times New Roman"/>
        </w:rPr>
        <w:t>АДМИНИСТРАТИВНЫЙ РЕГЛАМЕНТ</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ДЕПАРТАМЕНТОМ СМОЛЕНСКОЙ ОБЛАСТИ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 СТРОИТЕЛЬСТВУ И ЖИЛИЩНО-КОММУНАЛЬНОМУ ХОЗЯЙСТВУ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 "ВЫДАЧА РАЗРЕШЕНИЙ НА ВВОД</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ЭКСПЛУАТАЦИЮ ОБЪЕКТОВ КАПИТАЛЬНОГО СТРОИТЕЛЬСТВА,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ОТНОШЕНИИ КОТОРЫХ ВЫДАЧА РАЗРЕШЕНИЙ НА СТРОИТЕЛЬСТВО</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ОСУЩЕСТВЛЯЛАСЬ ДЕПАРТАМЕНТОМ СМОЛЕНСКОЙ ОБЛАСТИ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 СТРОИТЕЛЬСТВУ И ЖИЛИЩНО-КОММУНАЛЬНОМУ ХОЗЯЙСТВУ"</w:t>
      </w:r>
    </w:p>
    <w:p w:rsidR="00DE3B3F" w:rsidRPr="00DE3B3F" w:rsidRDefault="00DE3B3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19"/>
        <w:gridCol w:w="113"/>
      </w:tblGrid>
      <w:tr w:rsidR="00DE3B3F" w:rsidRPr="00DE3B3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E3B3F" w:rsidRPr="00DE3B3F" w:rsidRDefault="00DE3B3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DE3B3F" w:rsidRPr="00DE3B3F" w:rsidRDefault="00DE3B3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color w:val="392C69"/>
              </w:rPr>
              <w:t>Список изменяющих документов</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color w:val="392C69"/>
              </w:rPr>
              <w:t>(в ред. постановлений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color w:val="392C69"/>
              </w:rPr>
              <w:t xml:space="preserve">от 07.06.2018 </w:t>
            </w:r>
            <w:hyperlink r:id="rId14">
              <w:r w:rsidRPr="00DE3B3F">
                <w:rPr>
                  <w:rFonts w:ascii="Times New Roman" w:hAnsi="Times New Roman" w:cs="Times New Roman"/>
                  <w:color w:val="0000FF"/>
                </w:rPr>
                <w:t>N 362</w:t>
              </w:r>
            </w:hyperlink>
            <w:r w:rsidRPr="00DE3B3F">
              <w:rPr>
                <w:rFonts w:ascii="Times New Roman" w:hAnsi="Times New Roman" w:cs="Times New Roman"/>
                <w:color w:val="392C69"/>
              </w:rPr>
              <w:t xml:space="preserve">, от 02.07.2020 </w:t>
            </w:r>
            <w:hyperlink r:id="rId15">
              <w:r w:rsidRPr="00DE3B3F">
                <w:rPr>
                  <w:rFonts w:ascii="Times New Roman" w:hAnsi="Times New Roman" w:cs="Times New Roman"/>
                  <w:color w:val="0000FF"/>
                </w:rPr>
                <w:t>N 391</w:t>
              </w:r>
            </w:hyperlink>
            <w:r w:rsidRPr="00DE3B3F">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E3B3F" w:rsidRPr="00DE3B3F" w:rsidRDefault="00DE3B3F">
            <w:pPr>
              <w:pStyle w:val="ConsPlusNormal"/>
              <w:rPr>
                <w:rFonts w:ascii="Times New Roman" w:hAnsi="Times New Roman" w:cs="Times New Roman"/>
              </w:rPr>
            </w:pPr>
          </w:p>
        </w:tc>
      </w:tr>
    </w:tbl>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1"/>
        <w:rPr>
          <w:rFonts w:ascii="Times New Roman" w:hAnsi="Times New Roman" w:cs="Times New Roman"/>
        </w:rPr>
      </w:pPr>
      <w:r w:rsidRPr="00DE3B3F">
        <w:rPr>
          <w:rFonts w:ascii="Times New Roman" w:hAnsi="Times New Roman" w:cs="Times New Roman"/>
        </w:rPr>
        <w:t>1. Общие положения</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1.1. Предмет регулирования настоящего</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Административного регламента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 xml:space="preserve">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Департаментом Смоленской области по строительству и жилищно-коммунальному хозяйству (далее также - Департамент) по заявлению лиц, указанных в </w:t>
      </w:r>
      <w:hyperlink w:anchor="P61">
        <w:r w:rsidRPr="00DE3B3F">
          <w:rPr>
            <w:rFonts w:ascii="Times New Roman" w:hAnsi="Times New Roman" w:cs="Times New Roman"/>
            <w:color w:val="0000FF"/>
          </w:rPr>
          <w:t>подразделе 1.2</w:t>
        </w:r>
      </w:hyperlink>
      <w:r w:rsidRPr="00DE3B3F">
        <w:rPr>
          <w:rFonts w:ascii="Times New Roman" w:hAnsi="Times New Roman" w:cs="Times New Roman"/>
        </w:rPr>
        <w:t xml:space="preserve"> настоящего раздела, в пределах установленных федеральными нормативными правовыми актами и областными нормативными правовыми актами полномочий по предоставлению государственной услуги "Выдача разрешений на ввод в эксплуатацию объектов капитального строительства, в отношении которых выдача разрешений на строительство осуществлялась Департаментом Смоленской области по строительству и жилищно-коммунальному хозяйству" (далее - государственная услуга).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1" w:name="P61"/>
      <w:bookmarkEnd w:id="1"/>
      <w:r w:rsidRPr="00DE3B3F">
        <w:rPr>
          <w:rFonts w:ascii="Times New Roman" w:hAnsi="Times New Roman" w:cs="Times New Roman"/>
        </w:rPr>
        <w:t>1.2. Круг заявителей</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1.2.1. Заявителями являются физические или юридические лица, осуществившие строительство, реконструкцию объектов капитального строительства на основании разрешения на строительство, выданного Департаментом Смоленской области по строительству и жилищно-коммунальному хозяйству.</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1.2.2. От имени заявителя за предоставлением государственной услуги вправе обратиться уполномоченный в соответствии с федеральным законодательством представитель заявителя.</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2" w:name="P66"/>
      <w:bookmarkEnd w:id="2"/>
      <w:r w:rsidRPr="00DE3B3F">
        <w:rPr>
          <w:rFonts w:ascii="Times New Roman" w:hAnsi="Times New Roman" w:cs="Times New Roman"/>
        </w:rPr>
        <w:t>1.3. Требования к порядку информирования о предоставлении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center"/>
        <w:rPr>
          <w:rFonts w:ascii="Times New Roman" w:hAnsi="Times New Roman" w:cs="Times New Roman"/>
        </w:rPr>
      </w:pP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16">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1.3.1. Для получения информации по вопросам предоставления государственной услуги заинтересованные лица обращаются в Департамент или многофункциональный центр по предоставлению государственных и муниципальных услуг (далее также -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лично;</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 телефонам;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 в письменном виде.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1.3.2. Информация о месте нахождения, графике работы, справочных телефонах, адресе официального сайта, а также адресах электронной почты Департамента размещена на официальном сайте Департамента в информационно-телекоммуникационной сети "Интернет" (далее - сеть "Интернет") по адресу: </w:t>
      </w:r>
      <w:hyperlink r:id="rId17">
        <w:r w:rsidRPr="00DE3B3F">
          <w:rPr>
            <w:rFonts w:ascii="Times New Roman" w:hAnsi="Times New Roman" w:cs="Times New Roman"/>
            <w:color w:val="0000FF"/>
          </w:rPr>
          <w:t>http://stjkh.admin-smolensk.ru</w:t>
        </w:r>
      </w:hyperlink>
      <w:r w:rsidRPr="00DE3B3F">
        <w:rPr>
          <w:rFonts w:ascii="Times New Roman" w:hAnsi="Times New Roman" w:cs="Times New Roman"/>
        </w:rPr>
        <w:t>,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в региональной государственной информационной системе "Портал государственных и муниципальных услуг (функций) Смоленской области" (далее также - Региональный портал) и федеральной государственной информационной системе "Единый портал государственных и муниципальных услуг (функций)" (далее также - Единый портал).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Информация о месте нахождения, номерах телефонов, графике работы территориально обособленных структурных подразделений МФЦ на территории Смоленской области размещена в сети "Интернет" по адресу: http://мфц67.рф/o-nas/time_work/grafik-raboty-mfc/ и http://мфц67.рф/o-nas/reestr-territorialno-obosoblennyh-strukturnyh-podrazdelenij-ofisov-sogbu-mfc/.</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Указанная информация также размещается на стендах в Департаменте и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1.3.3. Информация о государственной услуге размещается: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на стендах в Департаменте;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на сайте Департамента в сети "Интернет";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на Едином портале и Региональном портале;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на официальном сайте МФЦ в сети "Интернет".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1.3.4. Размещаемая информация содержит: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порядок обращения за получением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перечень документов, необходимых для предоставления государственной услуги, и требования, предъявляемые к этим документам;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сроки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форму заявления о выдаче разрешения на ввод объекта в эксплуатацию (далее также - заявление) и образец его заполнения;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текст настоящего Административного регламента;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порядок информирования о ходе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порядок обжалования действий (бездействия) и решений, осуществляемых и принимаемых специалистами Департамента, МФЦ в ходе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информацию о Департаменте и МФЦ с указанием их места нахождения, контактных телефонов, адресов электронной почты, адресов сайтов в сети "Интернет".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1.3.5. Для получения информации по вопросам предоставления государственной услуги, сведений о ходе предоставления государственной услуги заявитель (представитель заявителя) обращается в Департамент либо в МФЦ и указывает фамилию, имя, отчество (при наличии) или наименование организации и наименование объекта капитального строительства, указанные в заявлении, дату и входящий номер полученной при подаче документов расписки. В случае предоставления государственной услуги в электронной форме информирование заявителя о ходе предоставления государственной услуги осуществляется через Региональный портал и (или) Единый портал.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1.3.6. Для получения консультаций по процедуре предоставления государственной услуги заявители обращаются в Департамент или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1.3.7. Консультации по процедуре предоставления государственной услуги осуществляются: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в письменной форме на основании письменного обращения;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при личном обращении;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 телефону;</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 электронной почте.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Все консультации являются бесплатными.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1.3.8. Требования к форме и характеру взаимодействия специалистов Департамента и МФЦ с заявителями (представителями заявителей) при предоставлении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консультации в письменной форме предоставляются специалистами Департамента либо МФЦ на основании письменного запроса заявителя, в том числе поступившего в электронной форме, в течение 30 дней после получения указанного запроса;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при консультировании по телефону специалист Департамента либо МФЦ 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 завершении консультации специалист Департамента либо МФЦ должен кратко подвести итог разговора и перечислить действия, которые следует предпринять заявителю (представителю заявителя);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специалисты Департамента либо МФЦ при ответе на телефонные звонки, письменные и электронные обращения заявителей (представителей заявителей) обязаны в максимально вежливой и доступной форме предоставлять исчерпывающую информацию.</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1"/>
        <w:rPr>
          <w:rFonts w:ascii="Times New Roman" w:hAnsi="Times New Roman" w:cs="Times New Roman"/>
        </w:rPr>
      </w:pPr>
      <w:r w:rsidRPr="00DE3B3F">
        <w:rPr>
          <w:rFonts w:ascii="Times New Roman" w:hAnsi="Times New Roman" w:cs="Times New Roman"/>
        </w:rPr>
        <w:t>2. Стандарт предоставления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 Наименование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Наименование государственной услуги - "Выдача разрешений на ввод в эксплуатацию объектов капитального строительства, в отношении которых выдача разрешений на строительство осуществлялась Департаментом Смоленской области по строительству и жилищно-коммунальному хозяйству".</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2.2. Наименование органа исполнительной власти,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непосредственно предоставляющего государственную услугу,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 также иных органов, участвующих в ее предоставлении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2.2.1. Государственная услуга предоставляется Департаментом.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2.2.2. В предоставлении государственной услуги принимает участие МФЦ в соответствии с соглашением о взаимодействии между Департаментом и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2.2.3. При предоставлении государственной услуги Департамент, МФЦ в целях получения документов (их копий или сведений, содержащихся в них), необходимых для предоставления государственной услуги, взаимодействуют с:</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 Департаментом государственного строительного и технического надзора Смоленской области;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Федеральной службой по надзору в сфере природопользования и ее территориальными органами;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органами местного самоуправления муниципальных образований Смоленской области.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2.2.4. При получении государственной услуги заявитель взаимодействует с:</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организацией, осуществляющей эксплуатацию сетей инженерно-технического обеспечения, по вопросу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страховой организацией, имеющей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по вопросу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кадастровым инженером по вопросу предоставления услуги проведения кадастровых работ в целях выдачи технического плана объекта капитального строительства.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2.2.5. Запрещено требовать от заявителя осуществления действий, в том числе согласований, необходимых для получения государственной услуги, связанных с обращением в иные государственные органы, органы местного самоуправления, организации, за исключением получения услуг, включенных в утвержденный областным нормативным правовым актом перечень услуг, являющихся необходимыми и обязательными для предоставления органами исполнительной власти Смоленской области государственных услуг и предоставляемых организациями, участвующими в предоставлении государственных услуг.</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2.3. Описание результата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2.3.1. Результатом предоставления государственной услуги является принятие Департаментом решения: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о выдаче разрешения на ввод объекта в эксплуатацию;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об отказе в выдаче разрешения на ввод объекта в эксплуатацию.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2.3.2. В случае принятия решения о выдаче разрешения на ввод объекта в эксплуатацию процедура предоставления государственной услуги завершается выдачей заявителю разрешения на ввод объекта в эксплуатацию. В случае принятия решения об отказе в выдаче разрешения на ввод объекта в эксплуатацию процедура предоставления государственной услуги завершается выдачей заявителю письма об отказе в выдаче разрешения на ввод объекта в эксплуатацию с указанием причин отказа.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2.3.3. Результат предоставления государственной услуги может быть передан заявителю в очной или заочной форме.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2.3.4. При очной форме получения результата предоставления государственной услуги заявитель обращается в Департамент или МФЦ лично и ему выдается разрешение на ввод объекта в эксплуатацию, подписанное начальником Департамента, либо письмо об отказе в выдаче разрешения на ввод объекта в эксплуатацию с указанием причин отказа, подписанное начальником Департамента.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2.3.5. При заочной форме получения результата предоставления государственной услуги на бумажном носителе разрешение на ввод объекта в эксплуатацию, подписанное начальником Департамента, </w:t>
      </w:r>
      <w:r w:rsidRPr="00DE3B3F">
        <w:rPr>
          <w:rFonts w:ascii="Times New Roman" w:hAnsi="Times New Roman" w:cs="Times New Roman"/>
        </w:rPr>
        <w:lastRenderedPageBreak/>
        <w:t>либо письмо об отказе в выдаче разрешения на ввод объекта в эксплуатацию с указанием причин отказа, подписанное начальником Департамента, направляется заявителю по почте (заказным письмом) на адрес заявителя, указанный в заявлении.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2.3.6. При заочной форме получения результата предоставления государственной услуги в электронном виде в личный кабинет заявителя посредством Единого портала и (или) Регионального портала направляется: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уведомление с информацией о времени и месте получения разрешения на ввод объекта в эксплуатацию или письма об отказе в выдаче разрешения на ввод объекта в эксплуатацию с указанием причин отказа (в случае выбора заявителем способа получения результата предоставления государственной услуги при личном обращении);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информация о сроке отправки разрешения на ввод объекта в эксплуатацию или письма об отказе в выдаче разрешения на ввод объекта в эксплуатацию с указанием причин отказа почтой (в случае выбора заявителем способа получения результата предоставления государственной услуги посредством почтового отправления);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разрешение на ввод объекта в эксплуатацию в формате PDF, подписанное усиленной электронной подписью начальника Департамента, либо письмо об отказе в выдаче разрешения на ввод объекта в эксплуатацию с указанием причин отказа, подписанное усиленной электронной подписью начальника Департамента (в случае выбора заявителем способа получения результата предоставления государственной услуги в личном кабинете).</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2.3.6 в ред. </w:t>
      </w:r>
      <w:hyperlink r:id="rId18">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2.4. Срок предоставления государственной услуги с учетом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необходимости обращения в организации, участвующие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предоставлении государственной услуги, срок</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приостановления предоставления государственной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случае, если возможность приостановления предусмотрена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федеральным и (или) областным законодательством, сроки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выдачи (направления) документов, являющихся результатом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2.4.1. Срок принятия Департаментом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Департаментом решения о выдаче разрешения на ввод объекта в эксплуатацию (об отказе в выдаче разрешения на ввод объекта в эксплуатацию) и направления Департаментом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государственной услуги получение результата предоставления государственной услуги в МФЦ) составляет 5 рабочих дней со дня получения заявления и прилагаемых к нему документов.</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19">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2.4.2. При направлении заявителем заявления и прилагаемых к нему документов по почте срок принятия Департаментом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отсчитывается от даты поступления заявления и прилагаемых к нему документов в Департамент (от даты регистрации).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2.4.3. При направлении заявления и прилагаемых к нему документов через МФЦ срок принятия Департаментом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(письма об отказе в выдаче разрешения на ввод объекта в эксплуатацию с указанием причин отказа) или принятия Департаментом решения о выдаче разрешения на ввод объекта в </w:t>
      </w:r>
      <w:r w:rsidRPr="00DE3B3F">
        <w:rPr>
          <w:rFonts w:ascii="Times New Roman" w:hAnsi="Times New Roman" w:cs="Times New Roman"/>
        </w:rPr>
        <w:lastRenderedPageBreak/>
        <w:t>эксплуатацию (об отказе в выдаче разрешения на ввод объекта в эксплуатацию) и направления Департаментом разрешения на ввод объекта в эксплуатацию (письма об отказе в выдаче разрешения на ввод объекта в эксплуатацию с указанием причин отказа) в МФЦ (в случае выбора заявителем в качестве способа получения результата предоставления государственной услуги получение результата предоставления государственной услуги в МФЦ) отсчитывается от даты поступления заявления и прилагаемых к нему документов в Департамент (от даты регистрации).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2.4.4. При направлении заявления и прилагаемых к нему документов в электронном виде посредством Единого портала и (или) Регионального портала срок принятия Департаментом решения о выдаче разрешения на ввод объекта в эксплуатацию (об отказе в выдаче разрешения на ввод объекта в эксплуатацию) и выдачи (направления) заявителю разрешения на ввод объекта в эксплуатацию или направления письма об отказе в выдаче разрешения на ввод объекта в эксплуатацию с указанием причин отказа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Региональный портал.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2.4.5. В случае выбора заявителем в качестве способа получения результата предоставления государственной услуги получение результата предоставления государственной услуги в МФЦ срок выдачи (направления) разрешения на ввод объекта в эксплуатацию (письма об отказе в выдаче разрешения на ввод объекта в эксплуатацию с указанием причин отказа) в соответствии с соглашением о взаимодействии между МФЦ и Департаментом составляет 1 рабочий день с момента получения указанного разрешения или письма от Департамента, а в случае отсутствия контактного телефона заявителя - 2 рабочих дня с момента получения указанного разрешения или письма от Департамента.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2.4.6. Приостановление предоставления государственной услуги нормативными правовыми актами не предусмотрено.</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2.5. Перечень нормативных правовых актов, регулирующих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отношения, возникающие в связи с предоставлением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 с указанием их реквизитов</w:t>
      </w:r>
    </w:p>
    <w:p w:rsidR="00DE3B3F" w:rsidRPr="00DE3B3F" w:rsidRDefault="00DE3B3F">
      <w:pPr>
        <w:pStyle w:val="ConsPlusNormal"/>
        <w:jc w:val="center"/>
        <w:rPr>
          <w:rFonts w:ascii="Times New Roman" w:hAnsi="Times New Roman" w:cs="Times New Roman"/>
        </w:rPr>
      </w:pP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20">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Предоставление государственной услуги осуществляется в соответствии с:</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Градостроительным </w:t>
      </w:r>
      <w:hyperlink r:id="rId21">
        <w:r w:rsidRPr="00DE3B3F">
          <w:rPr>
            <w:rFonts w:ascii="Times New Roman" w:hAnsi="Times New Roman" w:cs="Times New Roman"/>
            <w:color w:val="0000FF"/>
          </w:rPr>
          <w:t>кодексом</w:t>
        </w:r>
      </w:hyperlink>
      <w:r w:rsidRPr="00DE3B3F">
        <w:rPr>
          <w:rFonts w:ascii="Times New Roman" w:hAnsi="Times New Roman" w:cs="Times New Roman"/>
        </w:rPr>
        <w:t xml:space="preserve"> Российской Федерации;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w:t>
      </w:r>
      <w:hyperlink r:id="rId22">
        <w:r w:rsidRPr="00DE3B3F">
          <w:rPr>
            <w:rFonts w:ascii="Times New Roman" w:hAnsi="Times New Roman" w:cs="Times New Roman"/>
            <w:color w:val="0000FF"/>
          </w:rPr>
          <w:t>Приказом</w:t>
        </w:r>
      </w:hyperlink>
      <w:r w:rsidRPr="00DE3B3F">
        <w:rPr>
          <w:rFonts w:ascii="Times New Roman" w:hAnsi="Times New Roman" w:cs="Times New Roman"/>
        </w:rPr>
        <w:t xml:space="preserve"> Министерства строительства и жилищно-коммунального хозяйства Российской Федерации от 19.02.2015 N 117/</w:t>
      </w:r>
      <w:proofErr w:type="spellStart"/>
      <w:r w:rsidRPr="00DE3B3F">
        <w:rPr>
          <w:rFonts w:ascii="Times New Roman" w:hAnsi="Times New Roman" w:cs="Times New Roman"/>
        </w:rPr>
        <w:t>пр</w:t>
      </w:r>
      <w:proofErr w:type="spellEnd"/>
      <w:r w:rsidRPr="00DE3B3F">
        <w:rPr>
          <w:rFonts w:ascii="Times New Roman" w:hAnsi="Times New Roman" w:cs="Times New Roman"/>
        </w:rPr>
        <w:t xml:space="preserve"> "Об утверждении формы разрешения на строительство и формы разрешения на ввод объекта в эксплуатацию".</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3" w:name="P174"/>
      <w:bookmarkEnd w:id="3"/>
      <w:r w:rsidRPr="00DE3B3F">
        <w:rPr>
          <w:rFonts w:ascii="Times New Roman" w:hAnsi="Times New Roman" w:cs="Times New Roman"/>
        </w:rPr>
        <w:t>2.6. Исчерпывающий перечень документов, необходимых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соответствии с федеральным и (или) областным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законодательством для предоставления государственной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услуг, необходимых и обязательных для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 подлежащих представлению заявителем,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информация о способах их получения заявителем, в том числе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электронной форме, и порядке их представления</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bookmarkStart w:id="4" w:name="P182"/>
      <w:bookmarkEnd w:id="4"/>
      <w:r w:rsidRPr="00DE3B3F">
        <w:rPr>
          <w:rFonts w:ascii="Times New Roman" w:hAnsi="Times New Roman" w:cs="Times New Roman"/>
        </w:rPr>
        <w:t xml:space="preserve">2.6.1. Для получения государственной услуги заявитель (представитель заявителя) представляет </w:t>
      </w:r>
      <w:hyperlink w:anchor="P682">
        <w:r w:rsidRPr="00DE3B3F">
          <w:rPr>
            <w:rFonts w:ascii="Times New Roman" w:hAnsi="Times New Roman" w:cs="Times New Roman"/>
            <w:color w:val="0000FF"/>
          </w:rPr>
          <w:t>заявление</w:t>
        </w:r>
      </w:hyperlink>
      <w:r w:rsidRPr="00DE3B3F">
        <w:rPr>
          <w:rFonts w:ascii="Times New Roman" w:hAnsi="Times New Roman" w:cs="Times New Roman"/>
        </w:rPr>
        <w:t xml:space="preserve"> о выдаче разрешения на ввод объекта в эксплуатацию по форме согласно приложению N 1 к настоящему Административному регламенту.</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К заявлению прилагаются следующие документы:</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указанные документы (их копии или сведения, содержащиеся в них) отсутствуют в Едином государственном реестре </w:t>
      </w:r>
      <w:r w:rsidRPr="00DE3B3F">
        <w:rPr>
          <w:rFonts w:ascii="Times New Roman" w:hAnsi="Times New Roman" w:cs="Times New Roman"/>
        </w:rPr>
        <w:lastRenderedPageBreak/>
        <w:t>недвижимости);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(в случае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если указанный документ (его копия или сведения, содержащиеся в нем) отсутствует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6)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7) технический план объекта капитального строительства, подготовленный в соответствии с Федеральным </w:t>
      </w:r>
      <w:hyperlink r:id="rId23">
        <w:r w:rsidRPr="00DE3B3F">
          <w:rPr>
            <w:rFonts w:ascii="Times New Roman" w:hAnsi="Times New Roman" w:cs="Times New Roman"/>
            <w:color w:val="0000FF"/>
          </w:rPr>
          <w:t>законом</w:t>
        </w:r>
      </w:hyperlink>
      <w:r w:rsidRPr="00DE3B3F">
        <w:rPr>
          <w:rFonts w:ascii="Times New Roman" w:hAnsi="Times New Roman" w:cs="Times New Roman"/>
        </w:rPr>
        <w:t xml:space="preserve"> "О государственной регистрации недвижимости".</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2.6.1 в ред. </w:t>
      </w:r>
      <w:hyperlink r:id="rId24">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bookmarkStart w:id="5" w:name="P192"/>
      <w:bookmarkEnd w:id="5"/>
      <w:r w:rsidRPr="00DE3B3F">
        <w:rPr>
          <w:rFonts w:ascii="Times New Roman" w:hAnsi="Times New Roman" w:cs="Times New Roman"/>
        </w:rPr>
        <w:t xml:space="preserve">2.6.2. Правительством Российской Федерации могут устанавливаться помимо предусмотренных </w:t>
      </w:r>
      <w:hyperlink w:anchor="P182">
        <w:r w:rsidRPr="00DE3B3F">
          <w:rPr>
            <w:rFonts w:ascii="Times New Roman" w:hAnsi="Times New Roman" w:cs="Times New Roman"/>
            <w:color w:val="0000FF"/>
          </w:rPr>
          <w:t>пунктом 2.6.1</w:t>
        </w:r>
      </w:hyperlink>
      <w:r w:rsidRPr="00DE3B3F">
        <w:rPr>
          <w:rFonts w:ascii="Times New Roman" w:hAnsi="Times New Roman" w:cs="Times New Roman"/>
        </w:rPr>
        <w:t xml:space="preserve"> настоящего подраздела, а также </w:t>
      </w:r>
      <w:hyperlink w:anchor="P209">
        <w:r w:rsidRPr="00DE3B3F">
          <w:rPr>
            <w:rFonts w:ascii="Times New Roman" w:hAnsi="Times New Roman" w:cs="Times New Roman"/>
            <w:color w:val="0000FF"/>
          </w:rPr>
          <w:t>подпунктами 2</w:t>
        </w:r>
      </w:hyperlink>
      <w:r w:rsidRPr="00DE3B3F">
        <w:rPr>
          <w:rFonts w:ascii="Times New Roman" w:hAnsi="Times New Roman" w:cs="Times New Roman"/>
        </w:rPr>
        <w:t xml:space="preserve">, </w:t>
      </w:r>
      <w:hyperlink w:anchor="P210">
        <w:r w:rsidRPr="00DE3B3F">
          <w:rPr>
            <w:rFonts w:ascii="Times New Roman" w:hAnsi="Times New Roman" w:cs="Times New Roman"/>
            <w:color w:val="0000FF"/>
          </w:rPr>
          <w:t>3</w:t>
        </w:r>
      </w:hyperlink>
      <w:r w:rsidRPr="00DE3B3F">
        <w:rPr>
          <w:rFonts w:ascii="Times New Roman" w:hAnsi="Times New Roman" w:cs="Times New Roman"/>
        </w:rPr>
        <w:t xml:space="preserve"> и </w:t>
      </w:r>
      <w:hyperlink w:anchor="P215">
        <w:r w:rsidRPr="00DE3B3F">
          <w:rPr>
            <w:rFonts w:ascii="Times New Roman" w:hAnsi="Times New Roman" w:cs="Times New Roman"/>
            <w:color w:val="0000FF"/>
          </w:rPr>
          <w:t>8 пункта 2.7.1 подраздела 2.7</w:t>
        </w:r>
      </w:hyperlink>
      <w:r w:rsidRPr="00DE3B3F">
        <w:rPr>
          <w:rFonts w:ascii="Times New Roman" w:hAnsi="Times New Roman" w:cs="Times New Roman"/>
        </w:rPr>
        <w:t xml:space="preserve"> настоящего раздела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25">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2.6.3. Документы, предусмотренные </w:t>
      </w:r>
      <w:hyperlink w:anchor="P182">
        <w:r w:rsidRPr="00DE3B3F">
          <w:rPr>
            <w:rFonts w:ascii="Times New Roman" w:hAnsi="Times New Roman" w:cs="Times New Roman"/>
            <w:color w:val="0000FF"/>
          </w:rPr>
          <w:t>пунктами 2.6.1</w:t>
        </w:r>
      </w:hyperlink>
      <w:r w:rsidRPr="00DE3B3F">
        <w:rPr>
          <w:rFonts w:ascii="Times New Roman" w:hAnsi="Times New Roman" w:cs="Times New Roman"/>
        </w:rPr>
        <w:t xml:space="preserve"> и </w:t>
      </w:r>
      <w:hyperlink w:anchor="P192">
        <w:r w:rsidRPr="00DE3B3F">
          <w:rPr>
            <w:rFonts w:ascii="Times New Roman" w:hAnsi="Times New Roman" w:cs="Times New Roman"/>
            <w:color w:val="0000FF"/>
          </w:rPr>
          <w:t>2.6.2</w:t>
        </w:r>
      </w:hyperlink>
      <w:r w:rsidRPr="00DE3B3F">
        <w:rPr>
          <w:rFonts w:ascii="Times New Roman" w:hAnsi="Times New Roman" w:cs="Times New Roman"/>
        </w:rPr>
        <w:t xml:space="preserve"> настоящего подраздела, могут быть направлены в электронной форме. В этом случае указанные документы предоставляются в виде отсканированных копий, подписанных электронной подписью заявителя.</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6" w:name="P196"/>
      <w:bookmarkEnd w:id="6"/>
      <w:r w:rsidRPr="00DE3B3F">
        <w:rPr>
          <w:rFonts w:ascii="Times New Roman" w:hAnsi="Times New Roman" w:cs="Times New Roman"/>
        </w:rPr>
        <w:t>2.7. Исчерпывающий перечень документов, необходимых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соответствии с федеральными и областными нормативными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lastRenderedPageBreak/>
        <w:t>правовыми актами для предоставления государственной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услуг, которые являются необходимыми и обязательными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для предоставления государственной услуги, которые находятся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распоряжении государственных органов, органов местного</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самоуправления и иных организаций и которые заявитель вправе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представить по собственной инициативе, и информация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 способах их получения заявителями, в том числе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электронной форме, и порядке их представления</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bookmarkStart w:id="7" w:name="P207"/>
      <w:bookmarkEnd w:id="7"/>
      <w:r w:rsidRPr="00DE3B3F">
        <w:rPr>
          <w:rFonts w:ascii="Times New Roman" w:hAnsi="Times New Roman" w:cs="Times New Roman"/>
        </w:rPr>
        <w:t>2.7.1. В перечень документов, необходимых для предоставления государственной услуги, которые заявитель (представитель заявителя) вправе представить по собственной инициативе, входят: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 (в случае если права на него зарегистрированы в Едином государственном реестре недвижимости);</w:t>
      </w:r>
    </w:p>
    <w:p w:rsidR="00DE3B3F" w:rsidRPr="00DE3B3F" w:rsidRDefault="00DE3B3F">
      <w:pPr>
        <w:pStyle w:val="ConsPlusNormal"/>
        <w:spacing w:before="220"/>
        <w:ind w:firstLine="540"/>
        <w:jc w:val="both"/>
        <w:rPr>
          <w:rFonts w:ascii="Times New Roman" w:hAnsi="Times New Roman" w:cs="Times New Roman"/>
        </w:rPr>
      </w:pPr>
      <w:bookmarkStart w:id="8" w:name="P209"/>
      <w:bookmarkEnd w:id="8"/>
      <w:r w:rsidRPr="00DE3B3F">
        <w:rPr>
          <w:rFonts w:ascii="Times New Roman" w:hAnsi="Times New Roman" w:cs="Times New Roman"/>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(в случае если указанные документы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bookmarkStart w:id="9" w:name="P210"/>
      <w:bookmarkEnd w:id="9"/>
      <w:r w:rsidRPr="00DE3B3F">
        <w:rPr>
          <w:rFonts w:ascii="Times New Roman" w:hAnsi="Times New Roman" w:cs="Times New Roman"/>
        </w:rPr>
        <w:t>3) разрешение на строительство;</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акт приемки объекта капитального строительства (в случае осуществления строительства, реконструкции на основании договора строительного подряда)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 (в случае если указанные документы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 (в случае если указанный документ </w:t>
      </w:r>
      <w:r w:rsidRPr="00DE3B3F">
        <w:rPr>
          <w:rFonts w:ascii="Times New Roman" w:hAnsi="Times New Roman" w:cs="Times New Roman"/>
        </w:rPr>
        <w:lastRenderedPageBreak/>
        <w:t>(его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spacing w:before="220"/>
        <w:ind w:firstLine="540"/>
        <w:jc w:val="both"/>
        <w:rPr>
          <w:rFonts w:ascii="Times New Roman" w:hAnsi="Times New Roman" w:cs="Times New Roman"/>
        </w:rPr>
      </w:pPr>
      <w:bookmarkStart w:id="10" w:name="P215"/>
      <w:bookmarkEnd w:id="10"/>
      <w:r w:rsidRPr="00DE3B3F">
        <w:rPr>
          <w:rFonts w:ascii="Times New Roman" w:hAnsi="Times New Roman" w:cs="Times New Roman"/>
        </w:rPr>
        <w:t xml:space="preserve">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6">
        <w:r w:rsidRPr="00DE3B3F">
          <w:rPr>
            <w:rFonts w:ascii="Times New Roman" w:hAnsi="Times New Roman" w:cs="Times New Roman"/>
            <w:color w:val="0000FF"/>
          </w:rPr>
          <w:t>частью 1 статьи 54</w:t>
        </w:r>
      </w:hyperlink>
      <w:r w:rsidRPr="00DE3B3F">
        <w:rPr>
          <w:rFonts w:ascii="Times New Roman" w:hAnsi="Times New Roman" w:cs="Times New Roman"/>
        </w:rP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7">
        <w:r w:rsidRPr="00DE3B3F">
          <w:rPr>
            <w:rFonts w:ascii="Times New Roman" w:hAnsi="Times New Roman" w:cs="Times New Roman"/>
            <w:color w:val="0000FF"/>
          </w:rPr>
          <w:t>частями 3.8</w:t>
        </w:r>
      </w:hyperlink>
      <w:r w:rsidRPr="00DE3B3F">
        <w:rPr>
          <w:rFonts w:ascii="Times New Roman" w:hAnsi="Times New Roman" w:cs="Times New Roman"/>
        </w:rPr>
        <w:t xml:space="preserve"> и </w:t>
      </w:r>
      <w:hyperlink r:id="rId28">
        <w:r w:rsidRPr="00DE3B3F">
          <w:rPr>
            <w:rFonts w:ascii="Times New Roman" w:hAnsi="Times New Roman" w:cs="Times New Roman"/>
            <w:color w:val="0000FF"/>
          </w:rPr>
          <w:t>3.9 статьи 49</w:t>
        </w:r>
      </w:hyperlink>
      <w:r w:rsidRPr="00DE3B3F">
        <w:rPr>
          <w:rFonts w:ascii="Times New Roman" w:hAnsi="Times New Roman" w:cs="Times New Roman"/>
        </w:rP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29">
        <w:r w:rsidRPr="00DE3B3F">
          <w:rPr>
            <w:rFonts w:ascii="Times New Roman" w:hAnsi="Times New Roman" w:cs="Times New Roman"/>
            <w:color w:val="0000FF"/>
          </w:rPr>
          <w:t>частью 7 статьи 54</w:t>
        </w:r>
      </w:hyperlink>
      <w:r w:rsidRPr="00DE3B3F">
        <w:rPr>
          <w:rFonts w:ascii="Times New Roman" w:hAnsi="Times New Roman" w:cs="Times New Roman"/>
        </w:rPr>
        <w:t xml:space="preserve"> Градостроительного кодекса Российской Федерации (в случае если указанный документ (его копия или сведения, содержащиеся в нем) находится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2.7.1 в ред. </w:t>
      </w:r>
      <w:hyperlink r:id="rId30">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2.7.2. Документы, указанные в </w:t>
      </w:r>
      <w:hyperlink w:anchor="P207">
        <w:r w:rsidRPr="00DE3B3F">
          <w:rPr>
            <w:rFonts w:ascii="Times New Roman" w:hAnsi="Times New Roman" w:cs="Times New Roman"/>
            <w:color w:val="0000FF"/>
          </w:rPr>
          <w:t>пункте 2.7.1</w:t>
        </w:r>
      </w:hyperlink>
      <w:r w:rsidRPr="00DE3B3F">
        <w:rPr>
          <w:rFonts w:ascii="Times New Roman" w:hAnsi="Times New Roman" w:cs="Times New Roman"/>
        </w:rPr>
        <w:t xml:space="preserve"> настоящего подраздела, могут быть направлены в электронной форме. В этом случае документы предоставляются в виде отсканированных копий, подписанных электронной подписью заявителя.</w:t>
      </w:r>
    </w:p>
    <w:p w:rsidR="00DE3B3F" w:rsidRPr="00DE3B3F" w:rsidRDefault="00DE3B3F">
      <w:pPr>
        <w:pStyle w:val="ConsPlusNormal"/>
        <w:spacing w:before="220"/>
        <w:ind w:firstLine="540"/>
        <w:jc w:val="both"/>
        <w:rPr>
          <w:rFonts w:ascii="Times New Roman" w:hAnsi="Times New Roman" w:cs="Times New Roman"/>
        </w:rPr>
      </w:pPr>
      <w:bookmarkStart w:id="11" w:name="P218"/>
      <w:bookmarkEnd w:id="11"/>
      <w:r w:rsidRPr="00DE3B3F">
        <w:rPr>
          <w:rFonts w:ascii="Times New Roman" w:hAnsi="Times New Roman" w:cs="Times New Roman"/>
        </w:rPr>
        <w:t xml:space="preserve">2.7.3. В случае непредставления заявителем по собственной инициативе документов, указанных в </w:t>
      </w:r>
      <w:hyperlink w:anchor="P207">
        <w:r w:rsidRPr="00DE3B3F">
          <w:rPr>
            <w:rFonts w:ascii="Times New Roman" w:hAnsi="Times New Roman" w:cs="Times New Roman"/>
            <w:color w:val="0000FF"/>
          </w:rPr>
          <w:t>пункте 2.7.1</w:t>
        </w:r>
      </w:hyperlink>
      <w:r w:rsidRPr="00DE3B3F">
        <w:rPr>
          <w:rFonts w:ascii="Times New Roman" w:hAnsi="Times New Roman" w:cs="Times New Roman"/>
        </w:rPr>
        <w:t xml:space="preserve"> настоящего подраздела, Департамент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2.7.4. Запрещено требовать от заявителя: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федеральными нормативными правовыми актами, областными нормативными правовыми актами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1">
        <w:r w:rsidRPr="00DE3B3F">
          <w:rPr>
            <w:rFonts w:ascii="Times New Roman" w:hAnsi="Times New Roman" w:cs="Times New Roman"/>
            <w:color w:val="0000FF"/>
          </w:rPr>
          <w:t>части 6 статьи 7</w:t>
        </w:r>
      </w:hyperlink>
      <w:r w:rsidRPr="00DE3B3F">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2">
        <w:r w:rsidRPr="00DE3B3F">
          <w:rPr>
            <w:rFonts w:ascii="Times New Roman" w:hAnsi="Times New Roman" w:cs="Times New Roman"/>
            <w:color w:val="0000FF"/>
          </w:rPr>
          <w:t>пунктом 4 части 1 статьи 7</w:t>
        </w:r>
      </w:hyperlink>
      <w:r w:rsidRPr="00DE3B3F">
        <w:rPr>
          <w:rFonts w:ascii="Times New Roman" w:hAnsi="Times New Roman" w:cs="Times New Roman"/>
        </w:rPr>
        <w:t xml:space="preserve"> Федерального закона N 210-ФЗ.</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2.7.4 в ред. </w:t>
      </w:r>
      <w:hyperlink r:id="rId33">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2.7.5. Утратил силу. - </w:t>
      </w:r>
      <w:hyperlink r:id="rId34">
        <w:r w:rsidRPr="00DE3B3F">
          <w:rPr>
            <w:rFonts w:ascii="Times New Roman" w:hAnsi="Times New Roman" w:cs="Times New Roman"/>
            <w:color w:val="0000FF"/>
          </w:rPr>
          <w:t>Постановление</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2.8. Исчерпывающий перечень оснований для отказа в приеме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документов, необходимых для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 xml:space="preserve">Основания для отказа в приеме документов, необходимых для предоставления государственной </w:t>
      </w:r>
      <w:r w:rsidRPr="00DE3B3F">
        <w:rPr>
          <w:rFonts w:ascii="Times New Roman" w:hAnsi="Times New Roman" w:cs="Times New Roman"/>
        </w:rPr>
        <w:lastRenderedPageBreak/>
        <w:t>услуги, отсутствуют.</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2.9. Исчерпывающий перечень оснований для приостановления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(или) отказа в предоставлении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2.9.1. Основания для приостановления предоставления государственной услуги отсутствуют.</w:t>
      </w:r>
    </w:p>
    <w:p w:rsidR="00DE3B3F" w:rsidRPr="00DE3B3F" w:rsidRDefault="00DE3B3F">
      <w:pPr>
        <w:pStyle w:val="ConsPlusNormal"/>
        <w:spacing w:before="220"/>
        <w:ind w:firstLine="540"/>
        <w:jc w:val="both"/>
        <w:rPr>
          <w:rFonts w:ascii="Times New Roman" w:hAnsi="Times New Roman" w:cs="Times New Roman"/>
        </w:rPr>
      </w:pPr>
      <w:bookmarkStart w:id="12" w:name="P236"/>
      <w:bookmarkEnd w:id="12"/>
      <w:r w:rsidRPr="00DE3B3F">
        <w:rPr>
          <w:rFonts w:ascii="Times New Roman" w:hAnsi="Times New Roman" w:cs="Times New Roman"/>
        </w:rPr>
        <w:t>2.9.2. Основаниями для отказа в предоставлении государственной услуги являются: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1) отсутствие документов, указанных в </w:t>
      </w:r>
      <w:hyperlink w:anchor="P182">
        <w:r w:rsidRPr="00DE3B3F">
          <w:rPr>
            <w:rFonts w:ascii="Times New Roman" w:hAnsi="Times New Roman" w:cs="Times New Roman"/>
            <w:color w:val="0000FF"/>
          </w:rPr>
          <w:t>пунктах 2.6.1</w:t>
        </w:r>
      </w:hyperlink>
      <w:r w:rsidRPr="00DE3B3F">
        <w:rPr>
          <w:rFonts w:ascii="Times New Roman" w:hAnsi="Times New Roman" w:cs="Times New Roman"/>
        </w:rPr>
        <w:t xml:space="preserve">, </w:t>
      </w:r>
      <w:hyperlink w:anchor="P192">
        <w:r w:rsidRPr="00DE3B3F">
          <w:rPr>
            <w:rFonts w:ascii="Times New Roman" w:hAnsi="Times New Roman" w:cs="Times New Roman"/>
            <w:color w:val="0000FF"/>
          </w:rPr>
          <w:t>2.6.2 подраздела 2.6</w:t>
        </w:r>
      </w:hyperlink>
      <w:r w:rsidRPr="00DE3B3F">
        <w:rPr>
          <w:rFonts w:ascii="Times New Roman" w:hAnsi="Times New Roman" w:cs="Times New Roman"/>
        </w:rPr>
        <w:t xml:space="preserve"> настоящего раздела и </w:t>
      </w:r>
      <w:hyperlink w:anchor="P209">
        <w:r w:rsidRPr="00DE3B3F">
          <w:rPr>
            <w:rFonts w:ascii="Times New Roman" w:hAnsi="Times New Roman" w:cs="Times New Roman"/>
            <w:color w:val="0000FF"/>
          </w:rPr>
          <w:t>подпунктах 2</w:t>
        </w:r>
      </w:hyperlink>
      <w:r w:rsidRPr="00DE3B3F">
        <w:rPr>
          <w:rFonts w:ascii="Times New Roman" w:hAnsi="Times New Roman" w:cs="Times New Roman"/>
        </w:rPr>
        <w:t xml:space="preserve">, </w:t>
      </w:r>
      <w:hyperlink w:anchor="P210">
        <w:r w:rsidRPr="00DE3B3F">
          <w:rPr>
            <w:rFonts w:ascii="Times New Roman" w:hAnsi="Times New Roman" w:cs="Times New Roman"/>
            <w:color w:val="0000FF"/>
          </w:rPr>
          <w:t>3</w:t>
        </w:r>
      </w:hyperlink>
      <w:r w:rsidRPr="00DE3B3F">
        <w:rPr>
          <w:rFonts w:ascii="Times New Roman" w:hAnsi="Times New Roman" w:cs="Times New Roman"/>
        </w:rPr>
        <w:t xml:space="preserve"> и </w:t>
      </w:r>
      <w:hyperlink w:anchor="P215">
        <w:r w:rsidRPr="00DE3B3F">
          <w:rPr>
            <w:rFonts w:ascii="Times New Roman" w:hAnsi="Times New Roman" w:cs="Times New Roman"/>
            <w:color w:val="0000FF"/>
          </w:rPr>
          <w:t>8 пункта 2.7.1 подраздела 2.7</w:t>
        </w:r>
      </w:hyperlink>
      <w:r w:rsidRPr="00DE3B3F">
        <w:rPr>
          <w:rFonts w:ascii="Times New Roman" w:hAnsi="Times New Roman" w:cs="Times New Roman"/>
        </w:rPr>
        <w:t xml:space="preserve"> настоящего раздела;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несоответствие объекта капитального строительства требованиям, установленным в разрешении на строительство;</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несоответствие параметров построенного, реконструированного объекта капитального строительства проектной документации;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35">
        <w:r w:rsidRPr="00DE3B3F">
          <w:rPr>
            <w:rFonts w:ascii="Times New Roman" w:hAnsi="Times New Roman" w:cs="Times New Roman"/>
            <w:color w:val="0000FF"/>
          </w:rPr>
          <w:t>пунктом 9 части 7 статьи 51</w:t>
        </w:r>
      </w:hyperlink>
      <w:r w:rsidRPr="00DE3B3F">
        <w:rPr>
          <w:rFonts w:ascii="Times New Roman" w:hAnsi="Times New Roman" w:cs="Times New Roman"/>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6) невыполнение заявителем требований, предусмотренных </w:t>
      </w:r>
      <w:hyperlink r:id="rId36">
        <w:r w:rsidRPr="00DE3B3F">
          <w:rPr>
            <w:rFonts w:ascii="Times New Roman" w:hAnsi="Times New Roman" w:cs="Times New Roman"/>
            <w:color w:val="0000FF"/>
          </w:rPr>
          <w:t>частью 9 статьи 55</w:t>
        </w:r>
      </w:hyperlink>
      <w:r w:rsidRPr="00DE3B3F">
        <w:rPr>
          <w:rFonts w:ascii="Times New Roman" w:hAnsi="Times New Roman" w:cs="Times New Roman"/>
        </w:rPr>
        <w:t xml:space="preserve"> Градостроительного кодекса Российской Федерации, о безвозмездной передаче в Департамент копии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государственной информационной системе обеспечения градостроительной деятельности (за исключением линейных объектов);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7) невозможность предоставления государственной услуги в следующих случаях:</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получения заявления о выдаче разрешения на ввод объекта в эксплуатацию, выдача разрешения на ввод в эксплуатацию которого не относится к полномочиям Департамента. В данном случае заявление о выдаче разрешения на ввод объекта в эксплуатацию перенаправляется в орган, к полномочиям которого относится выдача разрешения на ввод в эксплуатацию такого объекта;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получения заявления о выдаче разрешения на ввод объекта в эксплуатацию, выдача разрешения на ввод в эксплуатацию которого не требуется в соответствии с градостроительным законодательством. В данном случае заявителю направляется письмо с пояснениями о невозможности предоставления государственной услуги в порядке, предусмотренном для направления письма об отказе в выдаче разрешения на ввод объекта в эксплуатацию.</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2.9.2 в ред. </w:t>
      </w:r>
      <w:hyperlink r:id="rId37">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2.9.3. Неполучение или несвоевременное получение документов, запрошенных в соответствии с </w:t>
      </w:r>
      <w:hyperlink w:anchor="P218">
        <w:r w:rsidRPr="00DE3B3F">
          <w:rPr>
            <w:rFonts w:ascii="Times New Roman" w:hAnsi="Times New Roman" w:cs="Times New Roman"/>
            <w:color w:val="0000FF"/>
          </w:rPr>
          <w:t>пунктом 2.7.3 подраздела 2.7</w:t>
        </w:r>
      </w:hyperlink>
      <w:r w:rsidRPr="00DE3B3F">
        <w:rPr>
          <w:rFonts w:ascii="Times New Roman" w:hAnsi="Times New Roman" w:cs="Times New Roman"/>
        </w:rPr>
        <w:t xml:space="preserve"> настоящего раздела, не может являться основанием для отказа в предоставлении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2.10. Перечень услуг, необходимых и обязательных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для предоставления государственной услуги, в том числе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сведения о документе (документах), выдаваемом (выдаваемых)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организациями, участвующими в предоставлении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2.10.1. Для заявителей услугами, необходимыми и обязательными при предоставлении государственной услуги, являются: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выдача документов, подтверждающих соответствие построенного, реконструированного объекта капитального строительства техническим условиям;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проведение кадастровых работ в целях выдачи технического плана объекта капитального строительства.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2.10.2. В результате предоставления услуги по выдаче документов, подтверждающих соответствие построенного, реконструированного объекта капитального строительства техническим условиям, организации, осуществляющие эксплуатацию сетей инженерно-технического обеспечения, выдают заявителю документы, подтверждающие соответствие построенного, реконструированного объекта капитального строительства техническим условиям.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2.10.3. В результате предоставления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страховая организация, имеющая лицензию на осуществление обязательного страхования гражданской ответственности владельца опасного объекта за причинение вреда в результате аварии на опасном объекте, выданную в соответствии с федеральным законодательством, выдает заявителю страховой полис установленного образца.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2.10.4. В результате предоставления услуги по проведению кадастровых работ в целях выдачи технического плана объекта капитального строительства кадастровый инженер выдает заявителю технический план объекта капитального строительства, подготовленный в соответствии с Федеральным </w:t>
      </w:r>
      <w:hyperlink r:id="rId38">
        <w:r w:rsidRPr="00DE3B3F">
          <w:rPr>
            <w:rFonts w:ascii="Times New Roman" w:hAnsi="Times New Roman" w:cs="Times New Roman"/>
            <w:color w:val="0000FF"/>
          </w:rPr>
          <w:t>законом</w:t>
        </w:r>
      </w:hyperlink>
      <w:r w:rsidRPr="00DE3B3F">
        <w:rPr>
          <w:rFonts w:ascii="Times New Roman" w:hAnsi="Times New Roman" w:cs="Times New Roman"/>
        </w:rPr>
        <w:t xml:space="preserve"> "О государственной регистрации недвижимости".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2.11. Порядок, размер и основания взимания государственной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пошлины или иной платы, взимаемой за предоставление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Государственная услуга предоставляется бесплатно.</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2.12. Порядок, размер и основания взимания платы</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за предоставление услуг, необходимых и обязательных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для предоставления государственной услуги, включая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информацию о методиках расчета размера такой платы</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2.12.1. Услуга по выдаче документов, подтверждающих соответствие построенного, реконструированного объекта капитального строительства техническим условиям, предоставляется организациями, осуществляющими эксплуатацию сетей инженерно-технического обеспечения, бесплатно.</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 xml:space="preserve">2.12.2. Размер платы за оказание услуги по выдаче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федеральным законодательством об обязательном страховании гражданской ответственности владельца опасного объекта за причинение вреда в результате аварии на опасном объекте, определяется в соответствии с </w:t>
      </w:r>
      <w:hyperlink r:id="rId39">
        <w:r w:rsidRPr="00DE3B3F">
          <w:rPr>
            <w:rFonts w:ascii="Times New Roman" w:hAnsi="Times New Roman" w:cs="Times New Roman"/>
            <w:color w:val="0000FF"/>
          </w:rPr>
          <w:t>указанием</w:t>
        </w:r>
      </w:hyperlink>
      <w:r w:rsidRPr="00DE3B3F">
        <w:rPr>
          <w:rFonts w:ascii="Times New Roman" w:hAnsi="Times New Roman" w:cs="Times New Roman"/>
        </w:rPr>
        <w:t xml:space="preserve"> Центрального банка Российской Федерации от 09.01.2019 N 5052-У "О страховых тарифах или их предельных (максимальных и минимальных) значениях, структуре страховых тарифов, включая предельный размер отчислений для финансирования компенсационных выплат, порядке применения страховых тарифов страховщиками при определении страховой премии по договору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40">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2.12.3. Размер платы за оказание услуги по проведению кадастровых работ в целях выдачи технического плана объекта капитального строительства устанавливается договором подряда на выполнение кадастровых работ, заключенным в соответствии с требованиями гражданского законодательства, Федерального </w:t>
      </w:r>
      <w:hyperlink r:id="rId41">
        <w:r w:rsidRPr="00DE3B3F">
          <w:rPr>
            <w:rFonts w:ascii="Times New Roman" w:hAnsi="Times New Roman" w:cs="Times New Roman"/>
            <w:color w:val="0000FF"/>
          </w:rPr>
          <w:t>закона</w:t>
        </w:r>
      </w:hyperlink>
      <w:r w:rsidRPr="00DE3B3F">
        <w:rPr>
          <w:rFonts w:ascii="Times New Roman" w:hAnsi="Times New Roman" w:cs="Times New Roman"/>
        </w:rPr>
        <w:t xml:space="preserve"> "О государственной регистрации недвижимости" и Федерального </w:t>
      </w:r>
      <w:hyperlink r:id="rId42">
        <w:r w:rsidRPr="00DE3B3F">
          <w:rPr>
            <w:rFonts w:ascii="Times New Roman" w:hAnsi="Times New Roman" w:cs="Times New Roman"/>
            <w:color w:val="0000FF"/>
          </w:rPr>
          <w:t>закона</w:t>
        </w:r>
      </w:hyperlink>
      <w:r w:rsidRPr="00DE3B3F">
        <w:rPr>
          <w:rFonts w:ascii="Times New Roman" w:hAnsi="Times New Roman" w:cs="Times New Roman"/>
        </w:rPr>
        <w:t xml:space="preserve"> "О кадастровой деятельности".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2.13. Максимальный срок ожидания в очереди при подаче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запроса о предоставлении государственной услуги,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организации, участвующей в предоставлении государственной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услуги, и при получении результата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2.13.1. Время ожидания в очереди при подаче заявления и при получении результата предоставления государственной услуги не должно превышать 15 минут.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2.13.2. Заявителям предоставляется возможность предварительной записи. Предварительная запись может осуществляться при личном обращении в Департамент, по телефону, факсу или посредством электронной почты, указанным на официальном сайте Департамента в сети "Интернет", или при личном обращении в МФЦ, по телефонам, указанным на официальном сайте МФЦ в сети "Интернет", через личный кабинет заявителя на официальном сайте МФЦ в сети "Интернет" либо через Региональный портал.</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43">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2.14. Срок и порядок регистрации запроса заявителя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 предоставлении государственной услуги и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предоставляемой организацией, участвующей в предоставлении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 в том числе в электронной форме</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44">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2.14.1. Срок регистрации заявления не должен превышать 15 минут.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2.14.2. Порядок регистрации заявления установлен </w:t>
      </w:r>
      <w:hyperlink w:anchor="P394">
        <w:r w:rsidRPr="00DE3B3F">
          <w:rPr>
            <w:rFonts w:ascii="Times New Roman" w:hAnsi="Times New Roman" w:cs="Times New Roman"/>
            <w:color w:val="0000FF"/>
          </w:rPr>
          <w:t>подразделом 3.1 раздела 3</w:t>
        </w:r>
      </w:hyperlink>
      <w:r w:rsidRPr="00DE3B3F">
        <w:rPr>
          <w:rFonts w:ascii="Times New Roman" w:hAnsi="Times New Roman" w:cs="Times New Roman"/>
        </w:rPr>
        <w:t xml:space="preserve"> настоящего Административного регламента.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2.14.3. В случае поступления заявления и прилагаемых к нему документов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2.15. Требования к помещениям, в которых предоставляется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государственная услуга, к залу ожидания, местам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для заполнения запросов о предоставлении государственной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услуги, информационным стендам с образцами их заполнения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перечнем документов, необходимых для предоставления каждой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lastRenderedPageBreak/>
        <w:t>государственной услуги, размещению и оформлению визуальной,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текстовой и мультимедийной информации о порядке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такой услуги, в том числе к обеспечению</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доступности для инвалидов указанных объектов в соответствии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 законодательством Российской Федерации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 социальной защите инвалидов</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45">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Помещения, предназначенные для предоставления государственной услуги, должны:</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обеспечиваться средствами доступа для лиц с ограниченными возможностями, в том числе входы в здания должны оборудоваться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оборудоваться местами для ожидания;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содержать информацию о порядке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снабжаться соответствующими табличками с указанием номера кабинета, названий подразделений, фамилий, имен, отчеств (при наличии), должностей специалистов, ответственных за предоставление государственной услуги, номеров телефонов и адресов электронной почты, часов приема и иной справочной информации.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Рабочие места специалистов, ответственных за предоставление государственной услуги, должны оснащаться рабочими столами и стульями, компьютерами с установленными справочно-правовыми системами, обеспечением доступа к сети "Интернет", оргтехникой, позволяющей своевременно и в полном объеме организовать предоставление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Доступность для инвалидов объектов (зданий, помещений), в которых предоставляется государственная услуга, должна быть обеспечена: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предоставляется государственная услуга;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сопровождением инвалидов, имеющих стойкие расстройства функции зрения и самостоятельного передвижения, и оказанием им помощи на объектах (в зданиях, помещениях), в которых предоставляется государственная услуга;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местам ожидания и приема заявителей с учетом ограничений их жизнедеятельности;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допуском сурдопереводчика и тифлосурдопереводчика при оказании инвалиду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допуском на объекты (в здания, помещения), в которых предоставляется государственная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 оказанием специалистами Департамента, МФЦ помощи инвалидам в преодолении барьеров, мешающих получению ими государственной услуги наравне с другими заявителями.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2.16. Показатели доступности и качества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2.16.1. Показателями доступности предоставления государственной услуги являются: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транспортная доступность мест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обеспечение беспрепятственного доступа к помещениям, в которых предоставляется государственная услуга;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размещение информации о порядке предоставления государственной услуги в сети "Интернет";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возможность либо невозможность получения государственной услуги в МФЦ (в том числе в полном объеме), в любом обособленном подразделении органа исполнительной власти, предоставляющего государственную услугу, по выбору заявителя (экстерриториальный принцип).</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w:t>
      </w:r>
      <w:proofErr w:type="spellStart"/>
      <w:r w:rsidRPr="00DE3B3F">
        <w:rPr>
          <w:rFonts w:ascii="Times New Roman" w:hAnsi="Times New Roman" w:cs="Times New Roman"/>
        </w:rPr>
        <w:t>пп</w:t>
      </w:r>
      <w:proofErr w:type="spellEnd"/>
      <w:r w:rsidRPr="00DE3B3F">
        <w:rPr>
          <w:rFonts w:ascii="Times New Roman" w:hAnsi="Times New Roman" w:cs="Times New Roman"/>
        </w:rPr>
        <w:t xml:space="preserve">. 4 введен </w:t>
      </w:r>
      <w:hyperlink r:id="rId46">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2.16.2. Показателями качества предоставления государственной услуги являются: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соблюдение стандарта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соблюдение сроков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количество жалоб или полное отсутствие таковых со стороны заявителей;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возможность получения государственной услуги в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 возможность получения информации о ходе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6) возможность получения государственной услуги в электронной форме;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7) возможность либо невозможность получения государственной услуги в МФЦ посредством запроса о предоставлении нескольких государственных и (или) муниципальных услуг в МФЦ, предусмотренного </w:t>
      </w:r>
      <w:hyperlink r:id="rId47">
        <w:r w:rsidRPr="00DE3B3F">
          <w:rPr>
            <w:rFonts w:ascii="Times New Roman" w:hAnsi="Times New Roman" w:cs="Times New Roman"/>
            <w:color w:val="0000FF"/>
          </w:rPr>
          <w:t>статьей 15.1</w:t>
        </w:r>
      </w:hyperlink>
      <w:r w:rsidRPr="00DE3B3F">
        <w:rPr>
          <w:rFonts w:ascii="Times New Roman" w:hAnsi="Times New Roman" w:cs="Times New Roman"/>
        </w:rPr>
        <w:t xml:space="preserve"> Федерального закона N 210-ФЗ (далее - комплексный запрос).</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w:t>
      </w:r>
      <w:proofErr w:type="spellStart"/>
      <w:r w:rsidRPr="00DE3B3F">
        <w:rPr>
          <w:rFonts w:ascii="Times New Roman" w:hAnsi="Times New Roman" w:cs="Times New Roman"/>
        </w:rPr>
        <w:t>пп</w:t>
      </w:r>
      <w:proofErr w:type="spellEnd"/>
      <w:r w:rsidRPr="00DE3B3F">
        <w:rPr>
          <w:rFonts w:ascii="Times New Roman" w:hAnsi="Times New Roman" w:cs="Times New Roman"/>
        </w:rPr>
        <w:t xml:space="preserve">. 7 введен </w:t>
      </w:r>
      <w:hyperlink r:id="rId48">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2.17. Иные требования, в том числе учитывающие особенности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государственной услуги в многофункциональных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центрах предоставления государственных и муниципальных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услуг, особенности предоставления государственной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 экстерриториальному принципу (в случае если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государственная услуга предоставляется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 экстерриториальному принципу) и особенности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государственной услуги в электронной форме</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49">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2.17.1. Департамент осуществляет взаимодействие с МФЦ при предоставлении государственной услуги в соответствии с соглашением о взаимодействии между Департаментом и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2.17.2. Обеспечение возможности получения заявителями информации и обеспечение доступа заявителей к сведениям о государственной услуге, размещаемым на Едином портале, Региональном портале.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2.17.3. Обеспечение доступа заявителей к форме заявления о выдаче разрешения на ввод объекта в эксплуатацию для ее копирования и заполнения в электронном виде с использованием Единого портала, </w:t>
      </w:r>
      <w:r w:rsidRPr="00DE3B3F">
        <w:rPr>
          <w:rFonts w:ascii="Times New Roman" w:hAnsi="Times New Roman" w:cs="Times New Roman"/>
        </w:rPr>
        <w:lastRenderedPageBreak/>
        <w:t>Регионального портала.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2.17.4. Обеспечение возможности для заявителей представления документов, необходимых для получения государственной услуги, в электронном виде с использованием Единого портала и (или) Регионального портала.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2.17.5. Обеспечение возможности для заявителей осуществлять с использованием Единого портала, Регионального портала мониторинг хода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2.17.6. Обеспечение возможности для заявителей получения результата государственной услуги в электронном виде с использованием Единого портала, Регионального портала.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2.17.7. Средства электронной подписи, применяемые при предоставлении государственной услуги в электронной форме, должны быть сертифицированы в соответствии с федеральным законодательством.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2.17.8. Обеспечение возможности для заявителей осуществления оценки качества предоставления государственной услуги.</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2.17.8 введен </w:t>
      </w:r>
      <w:hyperlink r:id="rId50">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2.17.9. Обеспечение возможности для заявителей досудебного (внесудебного) обжалования решений и действий (бездействия) Департамента, а также должностных лиц, государственных гражданских служащих Департамента, МФЦ, специалистов МФЦ.</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2.17.9 введен </w:t>
      </w:r>
      <w:hyperlink r:id="rId51">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2.17.10. Предоставление государственной услуги осуществляется по экстерриториальному принципу.</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2.17.10 введен </w:t>
      </w:r>
      <w:hyperlink r:id="rId52">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2.17.11. Возможность предоставления государственной услуги в МФЦ посредством комплексного запроса отсутствует.</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2.17.11 введен </w:t>
      </w:r>
      <w:hyperlink r:id="rId53">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1"/>
        <w:rPr>
          <w:rFonts w:ascii="Times New Roman" w:hAnsi="Times New Roman" w:cs="Times New Roman"/>
        </w:rPr>
      </w:pPr>
      <w:r w:rsidRPr="00DE3B3F">
        <w:rPr>
          <w:rFonts w:ascii="Times New Roman" w:hAnsi="Times New Roman" w:cs="Times New Roman"/>
        </w:rPr>
        <w:t>3. Состав, последовательность и сроки выполнения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административных процедур, требования к порядку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их выполнения, в том числе особенности выполнения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административных процедур в электронной форме,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 также особенности выполнения административных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процедур в многофункциональных центрах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государственных и муниципальных услуг</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54">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Исчерпывающий перечень административных процедур, осуществляемых при предоставлении государственной услуги, включает в себя: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прием и регистрацию документов;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формирование и направление межведомственных запросов;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рассмотрение документов, принятие решения о предоставлении либо об отказе в предоставлении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выдачу заявителю разрешения на ввод объекта в эксплуатацию либо письма об отказе в его выдаче с указанием причин отказа;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5) направление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w:t>
      </w:r>
      <w:r w:rsidRPr="00DE3B3F">
        <w:rPr>
          <w:rFonts w:ascii="Times New Roman" w:hAnsi="Times New Roman" w:cs="Times New Roman"/>
        </w:rPr>
        <w:lastRenderedPageBreak/>
        <w:t>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55">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Абзац утратил силу. - </w:t>
      </w:r>
      <w:hyperlink r:id="rId56">
        <w:r w:rsidRPr="00DE3B3F">
          <w:rPr>
            <w:rFonts w:ascii="Times New Roman" w:hAnsi="Times New Roman" w:cs="Times New Roman"/>
            <w:color w:val="0000FF"/>
          </w:rPr>
          <w:t>Постановление</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13" w:name="P394"/>
      <w:bookmarkEnd w:id="13"/>
      <w:r w:rsidRPr="00DE3B3F">
        <w:rPr>
          <w:rFonts w:ascii="Times New Roman" w:hAnsi="Times New Roman" w:cs="Times New Roman"/>
        </w:rPr>
        <w:t>3.1. Прием и регистрация документов</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3.1.1. Основанием для начала административной процедуры приема и регистрации документов является обращение заявителя с заявлением и прилагаемыми к нему документами лично в Департамент или МФЦ либо поступление заявления и прилагаемых к нему документов в Департамент по почте или посредством Единого портала и (или) Регионального портала.</w:t>
      </w:r>
    </w:p>
    <w:p w:rsidR="00DE3B3F" w:rsidRPr="00DE3B3F" w:rsidRDefault="00DE3B3F">
      <w:pPr>
        <w:pStyle w:val="ConsPlusNormal"/>
        <w:spacing w:before="220"/>
        <w:ind w:firstLine="540"/>
        <w:jc w:val="both"/>
        <w:rPr>
          <w:rFonts w:ascii="Times New Roman" w:hAnsi="Times New Roman" w:cs="Times New Roman"/>
        </w:rPr>
      </w:pPr>
      <w:bookmarkStart w:id="14" w:name="P397"/>
      <w:bookmarkEnd w:id="14"/>
      <w:r w:rsidRPr="00DE3B3F">
        <w:rPr>
          <w:rFonts w:ascii="Times New Roman" w:hAnsi="Times New Roman" w:cs="Times New Roman"/>
        </w:rPr>
        <w:t>3.1.2. Специалист Департамента, ответственный за ведение делопроизводства: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регистрирует заявление (присваивает входящий номер) в порядке, установленном </w:t>
      </w:r>
      <w:hyperlink r:id="rId57">
        <w:r w:rsidRPr="00DE3B3F">
          <w:rPr>
            <w:rFonts w:ascii="Times New Roman" w:hAnsi="Times New Roman" w:cs="Times New Roman"/>
            <w:color w:val="0000FF"/>
          </w:rPr>
          <w:t>Инструкцией</w:t>
        </w:r>
      </w:hyperlink>
      <w:r w:rsidRPr="00DE3B3F">
        <w:rPr>
          <w:rFonts w:ascii="Times New Roman" w:hAnsi="Times New Roman" w:cs="Times New Roman"/>
        </w:rPr>
        <w:t xml:space="preserve"> по делопроизводству в органах исполнительной власти Смоленской области, утвержденной указом Губернатора Смоленской области от 12.12.2006 N 11 (далее - установленный порядок);</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при личном обращении заявителя в Департамент передает ему копию заявления с отметкой о регистрации.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3.1.3. Срок выполнения указанных в </w:t>
      </w:r>
      <w:hyperlink w:anchor="P397">
        <w:r w:rsidRPr="00DE3B3F">
          <w:rPr>
            <w:rFonts w:ascii="Times New Roman" w:hAnsi="Times New Roman" w:cs="Times New Roman"/>
            <w:color w:val="0000FF"/>
          </w:rPr>
          <w:t>пункте 3.1.2</w:t>
        </w:r>
      </w:hyperlink>
      <w:r w:rsidRPr="00DE3B3F">
        <w:rPr>
          <w:rFonts w:ascii="Times New Roman" w:hAnsi="Times New Roman" w:cs="Times New Roman"/>
        </w:rPr>
        <w:t xml:space="preserve"> настоящего подраздела административных действий не должен превышать 15 минут.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3.1.4. Зарегистрированное заявление и прилагаемые к нему документы специалист Департамента, ответственный за ведение делопроизводства, передает начальнику Департамента на визирование.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3.1.5. После визирования начальником Департамента специалист Департамента, ответственный за ведение делопроизводства, передает заявление с визой начальника Департамента и прилагаемые к нему документы в отдел.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3.1.6. Максимальный срок выполнения административных действий, предусмотренных настоящим подразделом, выполняемых в Департаменте, не должен превышать 1 рабочий день.</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3.1.7. Обязанности специалиста Департамента, ответственного за ведение делопроизводства, предусмотренные настоящим подразделом, должны быть закреплены в его должностном регламенте.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3.1.8. Результатом административной процедуры, указанной в настоящем подразделе, является регистрация заявления, передача заявления и прилагаемых к нему документов с визой начальника Департамента в отдел.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3.1.9.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N 18-а (далее - регламент работы МФЦ). МФЦ обеспечивает передачу комплекта документов заявителя в Департамент в срок, предусмотренный соответствующим соглашением о взаимодействии.</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(п. 3.1.9 в ред. </w:t>
      </w:r>
      <w:hyperlink r:id="rId58">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15" w:name="P409"/>
      <w:bookmarkEnd w:id="15"/>
      <w:r w:rsidRPr="00DE3B3F">
        <w:rPr>
          <w:rFonts w:ascii="Times New Roman" w:hAnsi="Times New Roman" w:cs="Times New Roman"/>
        </w:rPr>
        <w:t>3.2. Формирование и направление межведомственных запросов</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bookmarkStart w:id="16" w:name="P411"/>
      <w:bookmarkEnd w:id="16"/>
      <w:r w:rsidRPr="00DE3B3F">
        <w:rPr>
          <w:rFonts w:ascii="Times New Roman" w:hAnsi="Times New Roman" w:cs="Times New Roman"/>
        </w:rPr>
        <w:t xml:space="preserve">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w:t>
      </w:r>
      <w:hyperlink w:anchor="P196">
        <w:r w:rsidRPr="00DE3B3F">
          <w:rPr>
            <w:rFonts w:ascii="Times New Roman" w:hAnsi="Times New Roman" w:cs="Times New Roman"/>
            <w:color w:val="0000FF"/>
          </w:rPr>
          <w:t xml:space="preserve">подразделе 2.7 </w:t>
        </w:r>
        <w:r w:rsidRPr="00DE3B3F">
          <w:rPr>
            <w:rFonts w:ascii="Times New Roman" w:hAnsi="Times New Roman" w:cs="Times New Roman"/>
            <w:color w:val="0000FF"/>
          </w:rPr>
          <w:lastRenderedPageBreak/>
          <w:t>раздела 2</w:t>
        </w:r>
      </w:hyperlink>
      <w:r w:rsidRPr="00DE3B3F">
        <w:rPr>
          <w:rFonts w:ascii="Times New Roman" w:hAnsi="Times New Roman" w:cs="Times New Roman"/>
        </w:rPr>
        <w:t xml:space="preserve"> настоящего Административного регламента.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3.2.2. В случае если заявителем представлены все документы, указанные в </w:t>
      </w:r>
      <w:hyperlink w:anchor="P196">
        <w:r w:rsidRPr="00DE3B3F">
          <w:rPr>
            <w:rFonts w:ascii="Times New Roman" w:hAnsi="Times New Roman" w:cs="Times New Roman"/>
            <w:color w:val="0000FF"/>
          </w:rPr>
          <w:t>подразделе 2.7 раздела 2</w:t>
        </w:r>
      </w:hyperlink>
      <w:r w:rsidRPr="00DE3B3F">
        <w:rPr>
          <w:rFonts w:ascii="Times New Roman" w:hAnsi="Times New Roman" w:cs="Times New Roman"/>
        </w:rPr>
        <w:t xml:space="preserve">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w:t>
      </w:r>
      <w:hyperlink w:anchor="P422">
        <w:r w:rsidRPr="00DE3B3F">
          <w:rPr>
            <w:rFonts w:ascii="Times New Roman" w:hAnsi="Times New Roman" w:cs="Times New Roman"/>
            <w:color w:val="0000FF"/>
          </w:rPr>
          <w:t>подразделом 3.3</w:t>
        </w:r>
      </w:hyperlink>
      <w:r w:rsidRPr="00DE3B3F">
        <w:rPr>
          <w:rFonts w:ascii="Times New Roman" w:hAnsi="Times New Roman" w:cs="Times New Roman"/>
        </w:rPr>
        <w:t xml:space="preserve"> настоящего раздела.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3.2.3. В случае если заявителем по собственной инициативе не представлены указанные в </w:t>
      </w:r>
      <w:hyperlink w:anchor="P196">
        <w:r w:rsidRPr="00DE3B3F">
          <w:rPr>
            <w:rFonts w:ascii="Times New Roman" w:hAnsi="Times New Roman" w:cs="Times New Roman"/>
            <w:color w:val="0000FF"/>
          </w:rPr>
          <w:t>подразделе 2.7 раздела 2</w:t>
        </w:r>
      </w:hyperlink>
      <w:r w:rsidRPr="00DE3B3F">
        <w:rPr>
          <w:rFonts w:ascii="Times New Roman" w:hAnsi="Times New Roman" w:cs="Times New Roman"/>
        </w:rPr>
        <w:t xml:space="preserve">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межведомственного запроса.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DE3B3F" w:rsidRPr="00DE3B3F" w:rsidRDefault="00DE3B3F">
      <w:pPr>
        <w:pStyle w:val="ConsPlusNormal"/>
        <w:spacing w:before="220"/>
        <w:ind w:firstLine="540"/>
        <w:jc w:val="both"/>
        <w:rPr>
          <w:rFonts w:ascii="Times New Roman" w:hAnsi="Times New Roman" w:cs="Times New Roman"/>
        </w:rPr>
      </w:pPr>
      <w:bookmarkStart w:id="17" w:name="P415"/>
      <w:bookmarkEnd w:id="17"/>
      <w:r w:rsidRPr="00DE3B3F">
        <w:rPr>
          <w:rFonts w:ascii="Times New Roman" w:hAnsi="Times New Roman" w:cs="Times New Roman"/>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1 рабочего дня со дня получения зарегистрированного заявления и прилагаемых к нему документов от специалиста Департамента, ответственного за ведение делопроизводства.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3.2.6. Срок подготовки и направления ответа на межведомственный запрос о представлении документов (их копий или сведений, содержащихся в них), указанных в </w:t>
      </w:r>
      <w:hyperlink w:anchor="P207">
        <w:r w:rsidRPr="00DE3B3F">
          <w:rPr>
            <w:rFonts w:ascii="Times New Roman" w:hAnsi="Times New Roman" w:cs="Times New Roman"/>
            <w:color w:val="0000FF"/>
          </w:rPr>
          <w:t>пункте 2.7.1 подраздела 2.7 раздела 2</w:t>
        </w:r>
      </w:hyperlink>
      <w:r w:rsidRPr="00DE3B3F">
        <w:rPr>
          <w:rFonts w:ascii="Times New Roman" w:hAnsi="Times New Roman" w:cs="Times New Roman"/>
        </w:rPr>
        <w:t xml:space="preserve"> настоящего Административного регламента, при предоставлении государственной услуги с использованием межведомственного информационного взаимодействия не может превышать 3 рабочих дней со дня поступления межведомственного запроса в орган или организацию, предоставляющие документ и информацию.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3.2.7. После поступления ответа на межведомственный запрос специалист Департамента,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3.2.8. 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3.2.9. Максимальный срок выполнения административных действий, связанных с формированием и направлением межведомственных запросов, специалистом, ответственным за формирование и направление межведомственных запросов, а также максимальный срок регистрации и передачи ответов на межведомственные запросы специалистом, ответственным за ведение делопроизводства, составляет 1 рабочий день.</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3.2.10. Процедура формирования и направления межведомственных запросов в МФЦ осуществляется в соответствии с требованиями, установленными </w:t>
      </w:r>
      <w:hyperlink w:anchor="P411">
        <w:r w:rsidRPr="00DE3B3F">
          <w:rPr>
            <w:rFonts w:ascii="Times New Roman" w:hAnsi="Times New Roman" w:cs="Times New Roman"/>
            <w:color w:val="0000FF"/>
          </w:rPr>
          <w:t>пунктами 3.2.1</w:t>
        </w:r>
      </w:hyperlink>
      <w:r w:rsidRPr="00DE3B3F">
        <w:rPr>
          <w:rFonts w:ascii="Times New Roman" w:hAnsi="Times New Roman" w:cs="Times New Roman"/>
        </w:rPr>
        <w:t xml:space="preserve"> - </w:t>
      </w:r>
      <w:hyperlink w:anchor="P415">
        <w:r w:rsidRPr="00DE3B3F">
          <w:rPr>
            <w:rFonts w:ascii="Times New Roman" w:hAnsi="Times New Roman" w:cs="Times New Roman"/>
            <w:color w:val="0000FF"/>
          </w:rPr>
          <w:t>3.2.5</w:t>
        </w:r>
      </w:hyperlink>
      <w:r w:rsidRPr="00DE3B3F">
        <w:rPr>
          <w:rFonts w:ascii="Times New Roman" w:hAnsi="Times New Roman" w:cs="Times New Roman"/>
        </w:rPr>
        <w:t xml:space="preserve"> настоящего подраздела, а также с требованиями регламента работы МФЦ. Срок передачи документов (их копий или сведений, содержащихся в них), полученных МФЦ в результате межведомственного взаимодействия, устанавливается соответствующим соглашением о взаимодействии и не может превышать 1 рабочий день с момента их получения.</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18" w:name="P422"/>
      <w:bookmarkEnd w:id="18"/>
      <w:r w:rsidRPr="00DE3B3F">
        <w:rPr>
          <w:rFonts w:ascii="Times New Roman" w:hAnsi="Times New Roman" w:cs="Times New Roman"/>
        </w:rPr>
        <w:t>3.3. Рассмотрение документов, принятие решения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 предоставлении либо об отказе в предоставлении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lastRenderedPageBreak/>
        <w:t>3.3.1. Основанием для начала административной процедуры рассмотрения документов, принятия решения о предоставлении либо об отказе в предоставлении государственной услуги является получение специалистом отдела, ответственным за рассмотрение документов, заявления с визой начальника Департамента и прилагаемых к нему документов.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3.3.2. Специалист отдела, ответственный за рассмотрение документов: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проводит проверку:</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наличия документов, прилагаемых к заявлению и полученных на основании межведомственных запросов (после получения ответов на указанные межведомственные запросы (при наличии);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правильности оформления документов, прилагаемых к заявлению и полученных на основании межведомственных запросов (при наличии);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обеспечивает осмотр объекта капитального строительства. В ходе осмотра построенного, реконструируемого объекта капитального строительства осуществляется проверка: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соответствия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59">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соответствия объекта капитального строительства требованиям, установленным в разрешении на строительство;</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соответствия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соответствия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60">
        <w:r w:rsidRPr="00DE3B3F">
          <w:rPr>
            <w:rFonts w:ascii="Times New Roman" w:hAnsi="Times New Roman" w:cs="Times New Roman"/>
            <w:color w:val="0000FF"/>
          </w:rPr>
          <w:t>частью 1 статьи 54</w:t>
        </w:r>
      </w:hyperlink>
      <w:r w:rsidRPr="00DE3B3F">
        <w:rPr>
          <w:rFonts w:ascii="Times New Roman" w:hAnsi="Times New Roman" w:cs="Times New Roman"/>
        </w:rPr>
        <w:t xml:space="preserve"> Градостроительного кодекса Российской Федерации, осмотр такого объекта не проводится;</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61">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 по результатам проверки в случае отсутствия оснований для отказа в предоставлении государственной услуги, предусмотренных </w:t>
      </w:r>
      <w:hyperlink w:anchor="P236">
        <w:r w:rsidRPr="00DE3B3F">
          <w:rPr>
            <w:rFonts w:ascii="Times New Roman" w:hAnsi="Times New Roman" w:cs="Times New Roman"/>
            <w:color w:val="0000FF"/>
          </w:rPr>
          <w:t>пунктом 2.9.2 подраздела 2.9 раздела 2</w:t>
        </w:r>
      </w:hyperlink>
      <w:r w:rsidRPr="00DE3B3F">
        <w:rPr>
          <w:rFonts w:ascii="Times New Roman" w:hAnsi="Times New Roman" w:cs="Times New Roman"/>
        </w:rPr>
        <w:t xml:space="preserve"> настоящего Административного регламента, заполняет </w:t>
      </w:r>
      <w:hyperlink r:id="rId62">
        <w:r w:rsidRPr="00DE3B3F">
          <w:rPr>
            <w:rFonts w:ascii="Times New Roman" w:hAnsi="Times New Roman" w:cs="Times New Roman"/>
            <w:color w:val="0000FF"/>
          </w:rPr>
          <w:t>форму</w:t>
        </w:r>
      </w:hyperlink>
      <w:r w:rsidRPr="00DE3B3F">
        <w:rPr>
          <w:rFonts w:ascii="Times New Roman" w:hAnsi="Times New Roman" w:cs="Times New Roman"/>
        </w:rPr>
        <w:t xml:space="preserve"> разрешения на ввод объекта в эксплуатацию, утвержденную Приказом Министерства строительства и жилищно-коммунального хозяйства Российской Федерации от 19.02.2015 N 117/</w:t>
      </w:r>
      <w:proofErr w:type="spellStart"/>
      <w:r w:rsidRPr="00DE3B3F">
        <w:rPr>
          <w:rFonts w:ascii="Times New Roman" w:hAnsi="Times New Roman" w:cs="Times New Roman"/>
        </w:rPr>
        <w:t>пр</w:t>
      </w:r>
      <w:proofErr w:type="spellEnd"/>
      <w:r w:rsidRPr="00DE3B3F">
        <w:rPr>
          <w:rFonts w:ascii="Times New Roman" w:hAnsi="Times New Roman" w:cs="Times New Roman"/>
        </w:rPr>
        <w:t xml:space="preserve">, в двух экземплярах либо в случае наличия оснований для отказа в предоставлении государственной услуги, предусмотренных </w:t>
      </w:r>
      <w:hyperlink w:anchor="P236">
        <w:r w:rsidRPr="00DE3B3F">
          <w:rPr>
            <w:rFonts w:ascii="Times New Roman" w:hAnsi="Times New Roman" w:cs="Times New Roman"/>
            <w:color w:val="0000FF"/>
          </w:rPr>
          <w:t>пунктом 2.9.2 подраздела 2.9 раздела 2</w:t>
        </w:r>
      </w:hyperlink>
      <w:r w:rsidRPr="00DE3B3F">
        <w:rPr>
          <w:rFonts w:ascii="Times New Roman" w:hAnsi="Times New Roman" w:cs="Times New Roman"/>
        </w:rPr>
        <w:t xml:space="preserve"> настоящего Административного регламента, готовит проект письма об отказе в выдаче разрешения на ввод объекта в эксплуатацию с указанием причин отказа;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визирует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у начальника отдела и заместителя начальника Департамента, курирующего деятельность отдела.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3.3.3. Проект разрешения на ввод объекта в эксплуатацию либо проект письма об отказе в выдаче разрешения на ввод объекта в эксплуатацию с указанием причин отказа с визами начальника отдела и заместителя начальника Департамента, курирующего деятельность отдела, представляется начальнику Департамента для подписания.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3.3.4. Начальник Департамента принимает решение о выдаче разрешения на ввод объекта в эксплуатацию либо об отказе в выдаче разрешения на ввод объекта в эксплуатацию в соответствии с федеральным законодательством.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3.3.5. В случае если проект разрешения на ввод объекта в эксплуатацию (письма об отказе в выдаче разрешения на ввод объекта в эксплуатацию с указанием причин отказа) не соответствует требованиям федерального законодательства, начальник Департамента возвращает его специалисту отдела, ответственному за рассмотрение документов, с указанием причин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начальнику Департамента для рассмотрения.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3.3.6. В случае соответствия проекта разрешения на ввод объекта в эксплуатацию (письма об отказе в выдаче разрешения на ввод объекта в эксплуатацию с указанием причин отказа) федеральному законодательству начальник Департамента подписывает соответствующий проект, заверяет его печатью Департамента и передает его в отдел.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3.3.7. Максимальный срок выполнения административной процедуры, указанной в настоящем подразделе, не должен превышать 3 рабочих дня с момента поступления зарегистрированного заявления и прилагаемых к нему документов, представленных заявителем, в отдел.</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63">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3.3.8. Обязанности специалиста отдела, ответственного за рассмотрение документов, предусмотренные настоящим подразделом, должны быть закреплены в его должностном регламенте.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3.3.9. Результатом административной процедуры, указанной в настоящем подразделе, является подписание начальником Департамента разрешения на ввод объекта в эксплуатацию либо письма об отказе в выдаче разрешения на ввод объекта в эксплуатацию с указанием причин отказа.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3.4. Выдача заявителю разрешения на ввод объекта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эксплуатацию либо письма об отказе в его выдаче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 указанием причин отказа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3.4.1. Основанием для начала административной процедуры по выдаче заявителю разрешения на ввод объекта в эксплуатацию либо письма об отказе в его выдаче с указанием причин отказа является поступление в отдел подписанного начальником Департамента разрешения на ввод объекта в эксплуатацию или письма об отказе в выдаче разрешения на ввод объекта в эксплуатацию с указанием причин отказа.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3.4.2. Специалист отдела, ответственный за выдачу разрешений на ввод объекта в эксплуатацию:</w:t>
      </w:r>
    </w:p>
    <w:p w:rsidR="00DE3B3F" w:rsidRPr="00DE3B3F" w:rsidRDefault="00DE3B3F">
      <w:pPr>
        <w:pStyle w:val="ConsPlusNormal"/>
        <w:spacing w:before="220"/>
        <w:ind w:firstLine="540"/>
        <w:jc w:val="both"/>
        <w:rPr>
          <w:rFonts w:ascii="Times New Roman" w:hAnsi="Times New Roman" w:cs="Times New Roman"/>
        </w:rPr>
      </w:pPr>
      <w:bookmarkStart w:id="19" w:name="P456"/>
      <w:bookmarkEnd w:id="19"/>
      <w:r w:rsidRPr="00DE3B3F">
        <w:rPr>
          <w:rFonts w:ascii="Times New Roman" w:hAnsi="Times New Roman" w:cs="Times New Roman"/>
        </w:rPr>
        <w:t>1) регистрирует разрешение на ввод объекта в эксплуатацию или письмо об отказе в выдаче разрешения на ввод объекта в эксплуатацию с указанием причин отказа в журнале регистрации выданных разрешений на ввод объектов в эксплуатацию и информирует заявителя о принятом решении по телефону при условии, что в заявлении на выдачу разрешения на ввод объекта в эксплуатацию указан контактный телефон. Максимальный срок выполнения указанного действия составляет не более 1 часа с момента поступления подписанных документов в отдел;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передает разрешение на ввод объекта в эксплуатацию или письмо об отказе в выдаче разрешения на ввод объекта в эксплуатацию с указанием причин отказа в приемную начальника Департамента для регистрации в установленном порядке в соответствии с правилами делопроизводства. Максимальный срок регистрации - 30 минут;</w:t>
      </w:r>
    </w:p>
    <w:p w:rsidR="00DE3B3F" w:rsidRPr="00DE3B3F" w:rsidRDefault="00DE3B3F">
      <w:pPr>
        <w:pStyle w:val="ConsPlusNormal"/>
        <w:spacing w:before="220"/>
        <w:ind w:firstLine="540"/>
        <w:jc w:val="both"/>
        <w:rPr>
          <w:rFonts w:ascii="Times New Roman" w:hAnsi="Times New Roman" w:cs="Times New Roman"/>
        </w:rPr>
      </w:pPr>
      <w:bookmarkStart w:id="20" w:name="P458"/>
      <w:bookmarkEnd w:id="20"/>
      <w:r w:rsidRPr="00DE3B3F">
        <w:rPr>
          <w:rFonts w:ascii="Times New Roman" w:hAnsi="Times New Roman" w:cs="Times New Roman"/>
        </w:rPr>
        <w:t xml:space="preserve">3) выдает заявителю один экземпляр разрешения на ввод объекта в эксплуатацию или письмо об отказе в выдаче разрешения на ввод объекта в эксплуатацию с указанием причин отказа, а также </w:t>
      </w:r>
      <w:r w:rsidRPr="00DE3B3F">
        <w:rPr>
          <w:rFonts w:ascii="Times New Roman" w:hAnsi="Times New Roman" w:cs="Times New Roman"/>
        </w:rPr>
        <w:lastRenderedPageBreak/>
        <w:t>возвращает документы (подлинники), прилагаемые к заявлению, при личном обращении заявителя либо обеспечивает отправку разрешения на ввод объекта в эксплуатацию или письма об отказе в выдаче разрешения на ввод объекта в эксплуатацию с указанием причин отказа, а также документов (подлинников), прилагаемых к заявлению, почтовым отправлением. В случае подачи заявления в электронном виде через Единый портал и (или) Региональный портал направляет в личный кабинет в зависимости от выбранного заявителем способа получения результата предоставления государственной услуги: уведомление с информацией о времени и месте получения разрешения на ввод объекта в эксплуатацию или письма об отказе в выдаче разрешения на ввод объекта в эксплуатацию с указанием причин отказа либо о сроке отправки указанного разрешения или письма почтой или направляет в личный кабинет разрешение на ввод объекта в эксплуатацию в формате PDF, подписанное усиленной электронной подписью начальника Департамента, либо письмо об отказе в выдаче разрешения на ввод объекта в эксплуатацию с указанием причин отказа, подписанное усиленной электронной подписью начальника Департамента. Факт выдачи разрешения на строительство заявителю и возврата документов (подлинников) подтверждается подписью заявителя на втором экземпляре разрешения на ввод объекта в эксплуатацию либо квитанцией о почтовом отправлении, прилагаемой ко второму экземпляру указанного разрешения;</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64">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bookmarkStart w:id="21" w:name="P460"/>
      <w:bookmarkEnd w:id="21"/>
      <w:r w:rsidRPr="00DE3B3F">
        <w:rPr>
          <w:rFonts w:ascii="Times New Roman" w:hAnsi="Times New Roman" w:cs="Times New Roman"/>
        </w:rPr>
        <w:t>4) помещает в дело заявление о выдаче разрешения на ввод объекта в эксплуатацию и второй экземпляр подготовленного по результатам его рассмотрения разрешения на ввод объекта в эксплуатацию либо копию письма об отказе в выдаче разрешения на ввод объекта в эксплуатацию с указанием причин отказа. Хранение указанных документов осуществляется в соответствии с номенклатурой дел, утвержденной приказом начальника Департамента Смоленской области по строительству и жилищно-коммунальному хозяйству от 31.12.2015 N 153-ОД "Об утверждении номенклатуры 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5) в течение 5 рабочих дней со дня выдачи разрешения на ввод объекта в эксплуатацию обеспечивает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передачу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муниципальных районов, городских округов Смоленской области сведений, документов, материалов, указанных в </w:t>
      </w:r>
      <w:hyperlink r:id="rId65">
        <w:r w:rsidRPr="00DE3B3F">
          <w:rPr>
            <w:rFonts w:ascii="Times New Roman" w:hAnsi="Times New Roman" w:cs="Times New Roman"/>
            <w:color w:val="0000FF"/>
          </w:rPr>
          <w:t>пунктах 3</w:t>
        </w:r>
      </w:hyperlink>
      <w:r w:rsidRPr="00DE3B3F">
        <w:rPr>
          <w:rFonts w:ascii="Times New Roman" w:hAnsi="Times New Roman" w:cs="Times New Roman"/>
        </w:rPr>
        <w:t xml:space="preserve">, </w:t>
      </w:r>
      <w:hyperlink r:id="rId66">
        <w:r w:rsidRPr="00DE3B3F">
          <w:rPr>
            <w:rFonts w:ascii="Times New Roman" w:hAnsi="Times New Roman" w:cs="Times New Roman"/>
            <w:color w:val="0000FF"/>
          </w:rPr>
          <w:t>9</w:t>
        </w:r>
      </w:hyperlink>
      <w:r w:rsidRPr="00DE3B3F">
        <w:rPr>
          <w:rFonts w:ascii="Times New Roman" w:hAnsi="Times New Roman" w:cs="Times New Roman"/>
        </w:rPr>
        <w:t xml:space="preserve">, </w:t>
      </w:r>
      <w:hyperlink r:id="rId67">
        <w:r w:rsidRPr="00DE3B3F">
          <w:rPr>
            <w:rFonts w:ascii="Times New Roman" w:hAnsi="Times New Roman" w:cs="Times New Roman"/>
            <w:color w:val="0000FF"/>
          </w:rPr>
          <w:t>9.1</w:t>
        </w:r>
      </w:hyperlink>
      <w:r w:rsidRPr="00DE3B3F">
        <w:rPr>
          <w:rFonts w:ascii="Times New Roman" w:hAnsi="Times New Roman" w:cs="Times New Roman"/>
        </w:rPr>
        <w:t xml:space="preserve">, </w:t>
      </w:r>
      <w:hyperlink r:id="rId68">
        <w:r w:rsidRPr="00DE3B3F">
          <w:rPr>
            <w:rFonts w:ascii="Times New Roman" w:hAnsi="Times New Roman" w:cs="Times New Roman"/>
            <w:color w:val="0000FF"/>
          </w:rPr>
          <w:t>11</w:t>
        </w:r>
      </w:hyperlink>
      <w:r w:rsidRPr="00DE3B3F">
        <w:rPr>
          <w:rFonts w:ascii="Times New Roman" w:hAnsi="Times New Roman" w:cs="Times New Roman"/>
        </w:rPr>
        <w:t xml:space="preserve"> и </w:t>
      </w:r>
      <w:hyperlink r:id="rId69">
        <w:r w:rsidRPr="00DE3B3F">
          <w:rPr>
            <w:rFonts w:ascii="Times New Roman" w:hAnsi="Times New Roman" w:cs="Times New Roman"/>
            <w:color w:val="0000FF"/>
          </w:rPr>
          <w:t>12 части 5 статьи 56</w:t>
        </w:r>
      </w:hyperlink>
      <w:r w:rsidRPr="00DE3B3F">
        <w:rPr>
          <w:rFonts w:ascii="Times New Roman" w:hAnsi="Times New Roman" w:cs="Times New Roman"/>
        </w:rPr>
        <w:t xml:space="preserve"> Градостроительного кодекса Российской Федерации.</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(абзац введен </w:t>
      </w:r>
      <w:hyperlink r:id="rId70">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Максимальный срок выполнения административных действий, указанных в </w:t>
      </w:r>
      <w:hyperlink w:anchor="P458">
        <w:r w:rsidRPr="00DE3B3F">
          <w:rPr>
            <w:rFonts w:ascii="Times New Roman" w:hAnsi="Times New Roman" w:cs="Times New Roman"/>
            <w:color w:val="0000FF"/>
          </w:rPr>
          <w:t>подпунктах 3</w:t>
        </w:r>
      </w:hyperlink>
      <w:r w:rsidRPr="00DE3B3F">
        <w:rPr>
          <w:rFonts w:ascii="Times New Roman" w:hAnsi="Times New Roman" w:cs="Times New Roman"/>
        </w:rPr>
        <w:t xml:space="preserve">, </w:t>
      </w:r>
      <w:hyperlink w:anchor="P460">
        <w:r w:rsidRPr="00DE3B3F">
          <w:rPr>
            <w:rFonts w:ascii="Times New Roman" w:hAnsi="Times New Roman" w:cs="Times New Roman"/>
            <w:color w:val="0000FF"/>
          </w:rPr>
          <w:t>4</w:t>
        </w:r>
      </w:hyperlink>
      <w:r w:rsidRPr="00DE3B3F">
        <w:rPr>
          <w:rFonts w:ascii="Times New Roman" w:hAnsi="Times New Roman" w:cs="Times New Roman"/>
        </w:rPr>
        <w:t xml:space="preserve"> настоящего пункта, составляет не более 40 минут с момента обращения заявителя в отдел.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В случае отправки результата предоставления государственной услуги почтой максимальный срок выполнения административных действий, указанных в </w:t>
      </w:r>
      <w:hyperlink w:anchor="P456">
        <w:r w:rsidRPr="00DE3B3F">
          <w:rPr>
            <w:rFonts w:ascii="Times New Roman" w:hAnsi="Times New Roman" w:cs="Times New Roman"/>
            <w:color w:val="0000FF"/>
          </w:rPr>
          <w:t>подпунктах 1</w:t>
        </w:r>
      </w:hyperlink>
      <w:r w:rsidRPr="00DE3B3F">
        <w:rPr>
          <w:rFonts w:ascii="Times New Roman" w:hAnsi="Times New Roman" w:cs="Times New Roman"/>
        </w:rPr>
        <w:t xml:space="preserve"> - </w:t>
      </w:r>
      <w:hyperlink w:anchor="P460">
        <w:r w:rsidRPr="00DE3B3F">
          <w:rPr>
            <w:rFonts w:ascii="Times New Roman" w:hAnsi="Times New Roman" w:cs="Times New Roman"/>
            <w:color w:val="0000FF"/>
          </w:rPr>
          <w:t>4</w:t>
        </w:r>
      </w:hyperlink>
      <w:r w:rsidRPr="00DE3B3F">
        <w:rPr>
          <w:rFonts w:ascii="Times New Roman" w:hAnsi="Times New Roman" w:cs="Times New Roman"/>
        </w:rPr>
        <w:t xml:space="preserve"> настоящего пункта, составляет не более 1 рабочего дня с момента поступления в отдел подписанного начальником Департамента разрешения на ввод объекта в эксплуатацию или письма об отказе в выдаче разрешения на ввод объекта в эксплуатацию с указанием причин отказа.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3.4.3. В случае если заявление и прилагаемые к нему документы поступили через МФЦ и заявитель указал в заявлении в качестве способа получения результата предоставления государственной услуги получение результата предоставления государственной услуги через МФЦ, специалист, ответственный за выдачу разрешений на ввод объекта в эксплуатацию, в срок не позднее 1 рабочего дня со дня принятия решения и его регистрации направляет результат предоставления государственной услуги в МФЦ для дальнейшей выдачи заявителю.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3.4.4. Результатом административной процедуры, указанной в настоящем подразделе, является выдача заявителю разрешения на ввод объекта в эксплуатацию или письма об отказе в его выдаче с указанием причин отказа.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3.4.5. Обязанности специалиста отдела,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3.4.6. Процедура выдачи документов в МФЦ осуществляется в соответствии с требованиями, </w:t>
      </w:r>
      <w:r w:rsidRPr="00DE3B3F">
        <w:rPr>
          <w:rFonts w:ascii="Times New Roman" w:hAnsi="Times New Roman" w:cs="Times New Roman"/>
        </w:rPr>
        <w:lastRenderedPageBreak/>
        <w:t>установленными регламентом работы МФЦ. Срок выдачи специалистом МФЦ результата предоставления государственной услуги устанавливается регламентом работы МФЦ и не может превышать 1 рабочего дня с момента его получения от Департамента, а в случае отсутствия контактного телефона заявителя - 2 рабочих дня с момента получения результата предоставления государственной услуги от Департамента.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bookmarkStart w:id="22" w:name="P470"/>
      <w:bookmarkEnd w:id="22"/>
      <w:r w:rsidRPr="00DE3B3F">
        <w:rPr>
          <w:rFonts w:ascii="Times New Roman" w:hAnsi="Times New Roman" w:cs="Times New Roman"/>
        </w:rPr>
        <w:t>3.5. Направление копии разрешения на ввод объекта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эксплуатацию в федеральный орган исполнительной власти,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уполномоченный на осуществление государственного</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строительного надзора, в орган исполнительной власти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Смоленской области, уполномоченный на осуществление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государственного строительного надзора, в территориальный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орган федерального органа исполнительной власти,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уполномоченного Правительством Российской Федерации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на осуществление государственного кадастрового учета,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регистрации прав, ведение Единого</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государственного реестра недвижимости и предоставление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сведений, содержащихся в Едином государственном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реестре недвижимости, в органы государственной власти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или органы местного самоуправления, принявшие решение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об установлении или изменении зоны с особыми условиями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использования территории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71">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3.5.1. Основанием для начала административной процедуры направления копии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орган исполнительной власти Смоленской области, уполномоченный на осуществление государственного строительного надзора, в территориальный орган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является принятие решения о выдаче разрешения на ввод объекта в эксплуатацию.</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72">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3.5.2. Специалист отдела, ответственный за выдачу разрешений на ввод объекта в эксплуатацию, направляет копию указанного разрешения: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в течение 3 рабочих дней со дня выдачи разрешения на ввод объекта в эксплуатацию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w:t>
      </w:r>
      <w:hyperlink r:id="rId73">
        <w:r w:rsidRPr="00DE3B3F">
          <w:rPr>
            <w:rFonts w:ascii="Times New Roman" w:hAnsi="Times New Roman" w:cs="Times New Roman"/>
            <w:color w:val="0000FF"/>
          </w:rPr>
          <w:t>пункте 5.1 статьи 6</w:t>
        </w:r>
      </w:hyperlink>
      <w:r w:rsidRPr="00DE3B3F">
        <w:rPr>
          <w:rFonts w:ascii="Times New Roman" w:hAnsi="Times New Roman" w:cs="Times New Roman"/>
        </w:rPr>
        <w:t xml:space="preserve"> Градостроительного кодекса, или в орган исполнительной власти Смоленской области,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(в ред. </w:t>
      </w:r>
      <w:hyperlink r:id="rId74">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в течение 5 рабочих дней с даты принятия решения о выдаче разрешения на ввод объекта в эксплуатацию в орган регистрации прав для осуществления государственного кадастрового учета;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в течение 3 рабочих дней со дня выдачи разрешения на ввод объекта в эксплуатацию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 в случаях, предусмотренных </w:t>
      </w:r>
      <w:hyperlink r:id="rId75">
        <w:r w:rsidRPr="00DE3B3F">
          <w:rPr>
            <w:rFonts w:ascii="Times New Roman" w:hAnsi="Times New Roman" w:cs="Times New Roman"/>
            <w:color w:val="0000FF"/>
          </w:rPr>
          <w:t>пунктом 9 части 7 статьи 51</w:t>
        </w:r>
      </w:hyperlink>
      <w:r w:rsidRPr="00DE3B3F">
        <w:rPr>
          <w:rFonts w:ascii="Times New Roman" w:hAnsi="Times New Roman" w:cs="Times New Roman"/>
        </w:rPr>
        <w:t xml:space="preserve"> Градостроительного кодекса Российской Федерации.</w:t>
      </w:r>
    </w:p>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(абзац введен </w:t>
      </w:r>
      <w:hyperlink r:id="rId76">
        <w:r w:rsidRPr="00DE3B3F">
          <w:rPr>
            <w:rFonts w:ascii="Times New Roman" w:hAnsi="Times New Roman" w:cs="Times New Roman"/>
            <w:color w:val="0000FF"/>
          </w:rPr>
          <w:t>постановлением</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3.5.3. Обязанности специалиста, ответственного за выдачу разрешений на ввод объекта в эксплуатацию, предусмотренные настоящим подразделом, должны быть закреплены в его должностном регламенте.</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3.6. Порядок осуществления административных процедур</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электронной форме, в том числе с использованием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федеральной государственной информационной системы "Единый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портал государственных и муниципальных услуг (функций)",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региональной государственной информационной системы "Портал</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государственных и муниципальных услуг (функций)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Смоленской области"</w:t>
      </w:r>
    </w:p>
    <w:p w:rsidR="00DE3B3F" w:rsidRPr="00DE3B3F" w:rsidRDefault="00DE3B3F">
      <w:pPr>
        <w:pStyle w:val="ConsPlusNormal"/>
        <w:jc w:val="center"/>
        <w:rPr>
          <w:rFonts w:ascii="Times New Roman" w:hAnsi="Times New Roman" w:cs="Times New Roman"/>
        </w:rPr>
      </w:pP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77">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3.6.1. При предоставлении государственной услуги в электронной форме посредством Единого портала и (или) Регионального портала осуществляются следующие административные действия: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получение информации о порядке и сроках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запись на прием в Департамент для подачи запроса о предоставлении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формирование запроса о предоставлении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прием и регистрация в Департаменте запроса, необходимого для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 получение результата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6) получение сведений о ходе выполнения запроса о предоставлении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7) осуществление оценки качества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8) досудебное (внесудебное) обжалование решений и действий (бездействия), принятых (осуществляемых) в ходе предоставления государственной услуги должностными лицами, государственными гражданскими служащими Департамента.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3.6.2. При предоставлении в установленном порядке информации заявителям (представителям заявителей) обеспечение доступа заявителей (представителей заявителей) к сведениям о государственной услуге осуществляется путем размещения сведений о государственной услуге в региональной государственной информационной системе "Реестр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и муниципальных услуг (функций) Смоленской области".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Требования к порядку размещения сведений о государственных услугах, а также к перечню указанных сведений устанавливаются Правительством Российской Федерации.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(представителю заявителя) предоставляется доступ к сведениям о государственной услуге, указанным в </w:t>
      </w:r>
      <w:hyperlink w:anchor="P66">
        <w:r w:rsidRPr="00DE3B3F">
          <w:rPr>
            <w:rFonts w:ascii="Times New Roman" w:hAnsi="Times New Roman" w:cs="Times New Roman"/>
            <w:color w:val="0000FF"/>
          </w:rPr>
          <w:t>подразделе 1.3 раздела 1</w:t>
        </w:r>
      </w:hyperlink>
      <w:r w:rsidRPr="00DE3B3F">
        <w:rPr>
          <w:rFonts w:ascii="Times New Roman" w:hAnsi="Times New Roman" w:cs="Times New Roman"/>
        </w:rPr>
        <w:t xml:space="preserve"> настоящего Административного регламента.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Специалисты Департамента, ответственные за размещение сведений о государственной услуге, осуществляют размещение сведений о государственной услуге в Реестре в соответствии с </w:t>
      </w:r>
      <w:hyperlink r:id="rId78">
        <w:r w:rsidRPr="00DE3B3F">
          <w:rPr>
            <w:rFonts w:ascii="Times New Roman" w:hAnsi="Times New Roman" w:cs="Times New Roman"/>
            <w:color w:val="0000FF"/>
          </w:rPr>
          <w:t>Порядком</w:t>
        </w:r>
      </w:hyperlink>
      <w:r w:rsidRPr="00DE3B3F">
        <w:rPr>
          <w:rFonts w:ascii="Times New Roman" w:hAnsi="Times New Roman" w:cs="Times New Roman"/>
        </w:rPr>
        <w:t xml:space="preserve"> формирования и ведения региональных информационных систем "Реестр государственных и </w:t>
      </w:r>
      <w:r w:rsidRPr="00DE3B3F">
        <w:rPr>
          <w:rFonts w:ascii="Times New Roman" w:hAnsi="Times New Roman" w:cs="Times New Roman"/>
        </w:rPr>
        <w:lastRenderedPageBreak/>
        <w:t>муниципальных услуг (функций) Смоленской области" и "Портал государственных и муниципальных услуг (функций) Смоленской области", утвержденным распоряжением Администрации Смоленской области от 26.04.2010 N 499-р/адм.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Начальник Департамента и уполномоченные лица Департамента, ответственные за размещение сведений о государственной услуге, несут ответственность за полноту и достоверность сведений о государственной услуге, размещаемых в Реестре, а также за соблюдение порядка и сроков их размещения.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3.6.3. При записи на прием в Департамент с использованием Регионального портала заявитель (представитель заявителя) может:</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ознакомиться с расписанием работы Департамента, а также с доступными для записи на прием датами и интервалами времени приема;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записаться в любые свободные для приема дату и время в пределах установленного в Департаменте графика приема заявителей.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3.6.4. При получении государственной услуги в МФЦ заявитель (представитель заявителя) может осуществить предварительную запись на прием на официальном сайте МФЦ в личном кабинете заявителя. Для этого заявитель должен авторизоваться на сайте МФЦ, используя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Для осуществления предварительной записи в МФЦ в электронной форме на официальном сайте МФЦ в разделе "Предварительная запись в электронную очередь" заявителю (представителю заявителя) необходимо:</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в интерактивном режиме выбрать населенный пункт и офис МФЦ, в который он желает обратиться;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из списка государственных услуг выбрать необходимую государственную услугу, а также количество дел;</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выбрать желаемую дату и время из свободных для посещения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при необходимости внести контактные данные (номер телефона, адрес электронной почты заявителя) для обратной связи.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3.6.5. При подаче заявителем (представителем заявителя), имеющим подтвержденную учетную запись в ЕСИА на Едином портале и (или) Региональном портале, запроса в электронной форме, необходимого для предоставления государственной услуги, фактом приема такого запроса является поступление в Департамент с помощью ведомственной автоматизированной информационной системы заявления, указанного в </w:t>
      </w:r>
      <w:hyperlink w:anchor="P174">
        <w:r w:rsidRPr="00DE3B3F">
          <w:rPr>
            <w:rFonts w:ascii="Times New Roman" w:hAnsi="Times New Roman" w:cs="Times New Roman"/>
            <w:color w:val="0000FF"/>
          </w:rPr>
          <w:t>подразделе 2.6 раздела 2</w:t>
        </w:r>
      </w:hyperlink>
      <w:r w:rsidRPr="00DE3B3F">
        <w:rPr>
          <w:rFonts w:ascii="Times New Roman" w:hAnsi="Times New Roman" w:cs="Times New Roman"/>
        </w:rPr>
        <w:t xml:space="preserve"> настоящего Административного регламента, и прилагаемых к нему документов в электронной форме.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На Региональном портале размещаются образцы заполнения электронной формы запроса.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При формировании заявления заявитель может осуществить:</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 копирование и сохранение запроса;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печать на бумажном носителе копии электронной формы запроса;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возврат на любой из этапов заполнения электронной формы запроса без потери ранее введенной информации;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получение доступа на Едином портале и (или) Региональном портале к ранее поданным заявителем запросам в течение не менее 12 месяцев;</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 вложение документов, необходимых для предоставления государственной услуги и предусмотренных </w:t>
      </w:r>
      <w:hyperlink w:anchor="P182">
        <w:r w:rsidRPr="00DE3B3F">
          <w:rPr>
            <w:rFonts w:ascii="Times New Roman" w:hAnsi="Times New Roman" w:cs="Times New Roman"/>
            <w:color w:val="0000FF"/>
          </w:rPr>
          <w:t>пунктом 2.6.1 подраздела 2.6</w:t>
        </w:r>
      </w:hyperlink>
      <w:r w:rsidRPr="00DE3B3F">
        <w:rPr>
          <w:rFonts w:ascii="Times New Roman" w:hAnsi="Times New Roman" w:cs="Times New Roman"/>
        </w:rPr>
        <w:t xml:space="preserve"> и </w:t>
      </w:r>
      <w:hyperlink w:anchor="P207">
        <w:r w:rsidRPr="00DE3B3F">
          <w:rPr>
            <w:rFonts w:ascii="Times New Roman" w:hAnsi="Times New Roman" w:cs="Times New Roman"/>
            <w:color w:val="0000FF"/>
          </w:rPr>
          <w:t>пунктом 2.7.1 подраздела 2.7 раздела 2</w:t>
        </w:r>
      </w:hyperlink>
      <w:r w:rsidRPr="00DE3B3F">
        <w:rPr>
          <w:rFonts w:ascii="Times New Roman" w:hAnsi="Times New Roman" w:cs="Times New Roman"/>
        </w:rPr>
        <w:t xml:space="preserve"> настоящего Административного регламента, в электронной форме.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Предоставление государственной услуги начинается с момента приема и регистрации в Департаменте заявления в форме электронного документа и прилагаемых к нему документов в электронной форме.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Дальнейшие административные процедуры и действия осуществляются в порядке, предусмотренном </w:t>
      </w:r>
      <w:hyperlink w:anchor="P409">
        <w:r w:rsidRPr="00DE3B3F">
          <w:rPr>
            <w:rFonts w:ascii="Times New Roman" w:hAnsi="Times New Roman" w:cs="Times New Roman"/>
            <w:color w:val="0000FF"/>
          </w:rPr>
          <w:t>подразделами 3.2</w:t>
        </w:r>
      </w:hyperlink>
      <w:r w:rsidRPr="00DE3B3F">
        <w:rPr>
          <w:rFonts w:ascii="Times New Roman" w:hAnsi="Times New Roman" w:cs="Times New Roman"/>
        </w:rPr>
        <w:t xml:space="preserve"> - </w:t>
      </w:r>
      <w:hyperlink w:anchor="P470">
        <w:r w:rsidRPr="00DE3B3F">
          <w:rPr>
            <w:rFonts w:ascii="Times New Roman" w:hAnsi="Times New Roman" w:cs="Times New Roman"/>
            <w:color w:val="0000FF"/>
          </w:rPr>
          <w:t>3.5</w:t>
        </w:r>
      </w:hyperlink>
      <w:r w:rsidRPr="00DE3B3F">
        <w:rPr>
          <w:rFonts w:ascii="Times New Roman" w:hAnsi="Times New Roman" w:cs="Times New Roman"/>
        </w:rPr>
        <w:t xml:space="preserve"> настоящего раздела.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3.6.6. При предоставлении государственной услуги в электронной форме заявителю (представителю заявителя) направляется: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уведомление о приеме и регистрации запроса, содержащее сведения о факте приема запроса и начале процедуры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уведомление с информацией о времени и месте получения разрешения на ввод объекта в эксплуатацию или письма об отказе в выдаче разрешения на ввод объекта в эксплуатацию с указанием причин отказа (в случае выбора заявителем способа получения результата предоставления государственной услуги при личном обращении);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информация о сроке отправки разрешения на ввод объекта в эксплуатацию или письма об отказе в выдаче разрешения на ввод объекта в эксплуатацию с указанием причин отказа почтой (в случае выбора способа получения результата предоставления государственной услуги посредством почтового отправления);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разрешение на ввод объекта в эксплуатацию в формате PDF, подписанное усиленной электронной подписью начальника Департамента, либо письмо об отказе в выдаче разрешения на ввод объекта в эксплуатацию с указанием причин отказа, подписанное усиленной электронной подписью начальника Департамента (в случае выбора способа получения результата предоставления государственной услуги в личном кабинете).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3.6.7. При подаче заявления о предоставлении государственной услуги заявитель (представитель заявителя) может оценить качество предоставления государственной услуги в электронной форме посредством Единого портала и (или) Регионального портала.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3.6.8. Заявитель (представитель заявителя) имеет право подать жалобу на решения и действия (бездействие) должностных лиц, государственных гражданских служащих Департамента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79">
        <w:r w:rsidRPr="00DE3B3F">
          <w:rPr>
            <w:rFonts w:ascii="Times New Roman" w:hAnsi="Times New Roman" w:cs="Times New Roman"/>
            <w:color w:val="0000FF"/>
          </w:rPr>
          <w:t>https://do.gosuslugi.ru/</w:t>
        </w:r>
      </w:hyperlink>
      <w:r w:rsidRPr="00DE3B3F">
        <w:rPr>
          <w:rFonts w:ascii="Times New Roman" w:hAnsi="Times New Roman" w:cs="Times New Roman"/>
        </w:rPr>
        <w:t>), Единого портала и (или) Регионального портала.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1"/>
        <w:rPr>
          <w:rFonts w:ascii="Times New Roman" w:hAnsi="Times New Roman" w:cs="Times New Roman"/>
        </w:rPr>
      </w:pPr>
      <w:r w:rsidRPr="00DE3B3F">
        <w:rPr>
          <w:rFonts w:ascii="Times New Roman" w:hAnsi="Times New Roman" w:cs="Times New Roman"/>
        </w:rPr>
        <w:t>4. Формы контроля за исполнением настоящего</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Административного регламента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lastRenderedPageBreak/>
        <w:t>4.1. Порядок осуществления текущего контроля за соблюдением</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исполнением ответственными должностными лицами положений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настоящего Административного регламента и иных нормативных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правовых актов, устанавливающих требования к предоставлению</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 а также принятием решений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ответственными лицами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4.1.1. Текущий контроль за полнотой и качеством предоставления государственной услуги, соблюдением последовательности и сроков административных действий и административных процедур в ходе предоставления государственной услуги осуществляется должностным лицом Департамента, ответственным за организацию работы по предоставлению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4.2. Порядок и периодичность осуществления плановых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внеплановых проверок полноты и качества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 в том числе порядок и формы контроля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за полнотой и качеством предоставления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4.2.1. Периодичность проведения проверок устанавливается начальником Департамента, проверки могут носить плановый и внеплановый характер.</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4.2.2. Внеплановые проверки проводятся в случае обращения заявителя с жалобой на действия (бездействие) и решения, принятые в ходе предоставления государственной услуги должностными лицами, государственными гражданскими служащими Департамента.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4.2.3. Плановые проверки за полнотой и качеством предоставления государственной услуги осуществляются в соответствии с графиком проведения проверок, утвержденным начальником Департамента.</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4.2.4. Результаты проверки оформляются в виде справки, в которой отмечаются выявленные недостатки и предложения по их устранению.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4.3. Ответственность государственных гражданских служащих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Департамента, должностных лиц за решения и действия</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(бездействие), принимаемые (осуществляемые) ими в ходе</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4.3.1. Должностные лица, государственные гражданские служащие Департамента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государственной услуги. Персональная ответственность должностных лиц и государственных гражданских служащих Департамента закрепляется в их должностных регламентах (должностных инструкциях).</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2"/>
        <w:rPr>
          <w:rFonts w:ascii="Times New Roman" w:hAnsi="Times New Roman" w:cs="Times New Roman"/>
        </w:rPr>
      </w:pPr>
      <w:r w:rsidRPr="00DE3B3F">
        <w:rPr>
          <w:rFonts w:ascii="Times New Roman" w:hAnsi="Times New Roman" w:cs="Times New Roman"/>
        </w:rPr>
        <w:t>4.4. Положения, характеризующие требования к порядку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формам контроля за предоставлением государственной услуги,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в том числе со стороны граждан, их объединений и организаций</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lastRenderedPageBreak/>
        <w:t>Граждане, их объединения и организации вправе получать информацию о порядке предоставления государственной услуги, а также направлять замечания и предложения по улучшению качества и доступности предоставления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outlineLvl w:val="1"/>
        <w:rPr>
          <w:rFonts w:ascii="Times New Roman" w:hAnsi="Times New Roman" w:cs="Times New Roman"/>
        </w:rPr>
      </w:pPr>
      <w:r w:rsidRPr="00DE3B3F">
        <w:rPr>
          <w:rFonts w:ascii="Times New Roman" w:hAnsi="Times New Roman" w:cs="Times New Roman"/>
        </w:rPr>
        <w:t>5. Досудебный (внесудебный) порядок обжалования решений</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и действий (бездействия) органа исполнительной власти</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Смоленской области, предоставляющего государственную услугу,</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а также должностных лиц, государственных гражданских</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служащих Смоленской области</w:t>
      </w:r>
    </w:p>
    <w:p w:rsidR="00DE3B3F" w:rsidRPr="00DE3B3F" w:rsidRDefault="00DE3B3F">
      <w:pPr>
        <w:pStyle w:val="ConsPlusNormal"/>
        <w:jc w:val="center"/>
        <w:rPr>
          <w:rFonts w:ascii="Times New Roman" w:hAnsi="Times New Roman" w:cs="Times New Roman"/>
        </w:rPr>
      </w:pP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 xml:space="preserve">(в ред. </w:t>
      </w:r>
      <w:hyperlink r:id="rId80">
        <w:r w:rsidRPr="00DE3B3F">
          <w:rPr>
            <w:rFonts w:ascii="Times New Roman" w:hAnsi="Times New Roman" w:cs="Times New Roman"/>
            <w:color w:val="0000FF"/>
          </w:rPr>
          <w:t>постановления</w:t>
        </w:r>
      </w:hyperlink>
      <w:r w:rsidRPr="00DE3B3F">
        <w:rPr>
          <w:rFonts w:ascii="Times New Roman" w:hAnsi="Times New Roman" w:cs="Times New Roman"/>
        </w:rPr>
        <w:t xml:space="preserve"> Администрации Смоленской области</w:t>
      </w:r>
    </w:p>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5.1. Заявитель имеет право на обжалование действий (бездействия) и решений, принятых (осуществляемых) в ходе предоставления государственной услуги Департаментом, должностными лицами, государственными гражданскими служащими Департамента, МФЦ, работниками МФЦ, в досудебном (внесудебном) порядке.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5.2. Заявитель может обратиться с жалобой в том числе в следующих случаях:</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нарушения срока регистрации запроса о предоставлении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нарушения срока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государственной услуги, у заявителя;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6) затребования с заявителя при предоставлении государственной услуги платы, не предусмотренной федеральными нормативными правовыми актами, областными нормативными правовыми актами;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7) отказа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8) нарушения срока или порядка выдачи документов по результатам предоставления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9) приостановления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10) требования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1">
        <w:r w:rsidRPr="00DE3B3F">
          <w:rPr>
            <w:rFonts w:ascii="Times New Roman" w:hAnsi="Times New Roman" w:cs="Times New Roman"/>
            <w:color w:val="0000FF"/>
          </w:rPr>
          <w:t>пунктом 4 части 1 статьи 7</w:t>
        </w:r>
      </w:hyperlink>
      <w:r w:rsidRPr="00DE3B3F">
        <w:rPr>
          <w:rFonts w:ascii="Times New Roman" w:hAnsi="Times New Roman" w:cs="Times New Roman"/>
        </w:rPr>
        <w:t xml:space="preserve"> Федерального закона N 210-ФЗ.</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lastRenderedPageBreak/>
        <w:t xml:space="preserve">В случаях, указанных в подпунктах 2, 5, 7, 9, 10 настоящего пункта,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82">
        <w:r w:rsidRPr="00DE3B3F">
          <w:rPr>
            <w:rFonts w:ascii="Times New Roman" w:hAnsi="Times New Roman" w:cs="Times New Roman"/>
            <w:color w:val="0000FF"/>
          </w:rPr>
          <w:t>частью 1.3 статьи 16</w:t>
        </w:r>
      </w:hyperlink>
      <w:r w:rsidRPr="00DE3B3F">
        <w:rPr>
          <w:rFonts w:ascii="Times New Roman" w:hAnsi="Times New Roman" w:cs="Times New Roman"/>
        </w:rPr>
        <w:t xml:space="preserve"> Федерального закона N 210-ФЗ.</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5.3. Заявитель вправе подать жалобу в письменной форме на бумажном носителе, в электронной форме в орган, предоставляющий государственную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государственную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5.4. Жалоба на решения и действия (бездействие) органа, предоставляющего государственную услугу, должностного лица органа, предоставляющего государственную услугу, государственного гражданского служащего, руководителя органа, предоставляющего государственную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досудебного (внесудебного) обжалования (</w:t>
      </w:r>
      <w:hyperlink r:id="rId83">
        <w:r w:rsidRPr="00DE3B3F">
          <w:rPr>
            <w:rFonts w:ascii="Times New Roman" w:hAnsi="Times New Roman" w:cs="Times New Roman"/>
            <w:color w:val="0000FF"/>
          </w:rPr>
          <w:t>https://do.gosuslugi.ru/</w:t>
        </w:r>
      </w:hyperlink>
      <w:r w:rsidRPr="00DE3B3F">
        <w:rPr>
          <w:rFonts w:ascii="Times New Roman" w:hAnsi="Times New Roman" w:cs="Times New Roman"/>
        </w:rPr>
        <w:t>), официального сайта органа, предоставляющего государственную услугу, Единого портала и (или) Регионального портала,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Единого портала и (или) Регионального портала, а также может быть принята при личном приеме заявителя.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5.5. Жалоба, поступившая в орган, предоставляющий государственную услугу, МФЦ, учредителю МФЦ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государственную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5.6. Жалоба должна содержать:</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его руководителя и (или) работника, решения и действия (бездействие) которых обжалуются;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МФЦ, работника МФЦ. Заявителем могут быть представлены документы (при наличии), подтверждающие доводы заявителя, либо их копии.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5.7. По результатам рассмотрения жалобы принимается одно из следующих решений:</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1) жалоба удовлетворяется, в том числе в форме отмены принятого решения, исправления </w:t>
      </w:r>
      <w:r w:rsidRPr="00DE3B3F">
        <w:rPr>
          <w:rFonts w:ascii="Times New Roman" w:hAnsi="Times New Roman" w:cs="Times New Roman"/>
        </w:rPr>
        <w:lastRenderedPageBreak/>
        <w:t>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2) в удовлетворении жалобы отказывается.</w:t>
      </w:r>
    </w:p>
    <w:p w:rsidR="00DE3B3F" w:rsidRPr="00DE3B3F" w:rsidRDefault="00DE3B3F">
      <w:pPr>
        <w:pStyle w:val="ConsPlusNormal"/>
        <w:spacing w:before="220"/>
        <w:ind w:firstLine="540"/>
        <w:jc w:val="both"/>
        <w:rPr>
          <w:rFonts w:ascii="Times New Roman" w:hAnsi="Times New Roman" w:cs="Times New Roman"/>
        </w:rPr>
      </w:pPr>
      <w:bookmarkStart w:id="23" w:name="P625"/>
      <w:bookmarkEnd w:id="23"/>
      <w:r w:rsidRPr="00DE3B3F">
        <w:rPr>
          <w:rFonts w:ascii="Times New Roman" w:hAnsi="Times New Roman" w:cs="Times New Roman"/>
        </w:rP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5.9. В случае признания жалобы подлежащей удовлетворению в ответе заявителю, указанном в пункте 5.8 настоящего раздела, дается информация о действиях, осуществляемых органом,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5.10. В случае признания жалобы не подлежащей удовлетворению в ответе заявителю, указанном в </w:t>
      </w:r>
      <w:hyperlink w:anchor="P625">
        <w:r w:rsidRPr="00DE3B3F">
          <w:rPr>
            <w:rFonts w:ascii="Times New Roman" w:hAnsi="Times New Roman" w:cs="Times New Roman"/>
            <w:color w:val="0000FF"/>
          </w:rPr>
          <w:t>пункте 5.8</w:t>
        </w:r>
      </w:hyperlink>
      <w:r w:rsidRPr="00DE3B3F">
        <w:rPr>
          <w:rFonts w:ascii="Times New Roman" w:hAnsi="Times New Roman" w:cs="Times New Roman"/>
        </w:rPr>
        <w:t xml:space="preserve"> настоящего раздела, даются аргументированные разъяснения о причинах принятого решения, а также информация о порядке обжалования принятого решения.</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84">
        <w:r w:rsidRPr="00DE3B3F">
          <w:rPr>
            <w:rFonts w:ascii="Times New Roman" w:hAnsi="Times New Roman" w:cs="Times New Roman"/>
            <w:color w:val="0000FF"/>
          </w:rPr>
          <w:t>частью 1 статьи 11.2</w:t>
        </w:r>
      </w:hyperlink>
      <w:r w:rsidRPr="00DE3B3F">
        <w:rPr>
          <w:rFonts w:ascii="Times New Roman" w:hAnsi="Times New Roman" w:cs="Times New Roman"/>
        </w:rPr>
        <w:t xml:space="preserve"> Федерального закона N 210-ФЗ, незамедлительно направляют имеющиеся материалы в органы прокуратуры.</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5.12. Заявитель вправе обжаловать решения, принятые в ходе предоставления государственной услуги, действия или бездействие должностных лиц органа исполнительной власти, предоставляющего государственную услугу, в судебном порядке.</w:t>
      </w:r>
    </w:p>
    <w:p w:rsidR="00DE3B3F" w:rsidRPr="00DE3B3F" w:rsidRDefault="00DE3B3F">
      <w:pPr>
        <w:pStyle w:val="ConsPlusNormal"/>
        <w:spacing w:before="220"/>
        <w:ind w:firstLine="540"/>
        <w:jc w:val="both"/>
        <w:rPr>
          <w:rFonts w:ascii="Times New Roman" w:hAnsi="Times New Roman" w:cs="Times New Roman"/>
        </w:rPr>
      </w:pPr>
      <w:r w:rsidRPr="00DE3B3F">
        <w:rPr>
          <w:rFonts w:ascii="Times New Roman" w:hAnsi="Times New Roman" w:cs="Times New Roman"/>
        </w:rPr>
        <w:t>5.13. Информация, указанная в настоящем разделе, подлежит обязательному размещению на Едином портале и (или) Региональном портале. Орган, предоставляющий государственную услугу, обеспечивает размещение и актуализацию сведений в соответствующем разделе Реестра.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right"/>
        <w:outlineLvl w:val="1"/>
        <w:rPr>
          <w:rFonts w:ascii="Times New Roman" w:hAnsi="Times New Roman" w:cs="Times New Roman"/>
        </w:rPr>
      </w:pPr>
      <w:r w:rsidRPr="00DE3B3F">
        <w:rPr>
          <w:rFonts w:ascii="Times New Roman" w:hAnsi="Times New Roman" w:cs="Times New Roman"/>
        </w:rPr>
        <w:t>Приложение N 1</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к Административному регламенту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предоставления Департаментом</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Смоленской области по строительству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и жилищно-коммунальному хозяйству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государственной услуги "Выдача</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разрешений на ввод в эксплуатацию</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объектов капитального строительства,</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в отношении которых выдача</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разрешений на строительство</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осуществлялась Департаментом</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Смоленской области по строительству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и жилищно-коммунальному хозяйству"</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Форма</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Начальнику Департамента Смоленской области по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строительству и жилищно-коммунальному хозяйству</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(для юридического лица, полное наименование,</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lastRenderedPageBreak/>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юридический и почтовый адреса, должность и Ф.И.О.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руководителя, телефон, адрес электронной почты</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(при наличии), ИНН,</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банковские реквизиты (наименование банка, </w:t>
      </w:r>
      <w:proofErr w:type="spellStart"/>
      <w:r w:rsidRPr="00DE3B3F">
        <w:rPr>
          <w:rFonts w:ascii="Times New Roman" w:hAnsi="Times New Roman" w:cs="Times New Roman"/>
        </w:rPr>
        <w:t>р</w:t>
      </w:r>
      <w:proofErr w:type="spellEnd"/>
      <w:r w:rsidRPr="00DE3B3F">
        <w:rPr>
          <w:rFonts w:ascii="Times New Roman" w:hAnsi="Times New Roman" w:cs="Times New Roman"/>
        </w:rPr>
        <w:t>/с,</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к/с, БИК)</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(для индивидуального предпринимателя: Ф.И.О., адрес</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регистрации и почтовый адрес, ОГРНИП, телефон,</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адрес электронной почты (при наличии)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(для физического лица: Ф.И.О., адрес регистрации 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почтовый адрес, ИНН, паспортные данные, телефон,</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адрес электронной почты (при наличии)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(реквизиты соглашения - в случае, установленном</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hyperlink r:id="rId85">
        <w:r w:rsidRPr="00DE3B3F">
          <w:rPr>
            <w:rFonts w:ascii="Times New Roman" w:hAnsi="Times New Roman" w:cs="Times New Roman"/>
            <w:color w:val="0000FF"/>
          </w:rPr>
          <w:t>пунктом 1.1 части 7 статьи 51</w:t>
        </w:r>
      </w:hyperlink>
      <w:r w:rsidRPr="00DE3B3F">
        <w:rPr>
          <w:rFonts w:ascii="Times New Roman" w:hAnsi="Times New Roman" w:cs="Times New Roman"/>
        </w:rPr>
        <w:t xml:space="preserve"> Градостроительного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кодекса Российской Федерации)</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bookmarkStart w:id="24" w:name="P682"/>
      <w:bookmarkEnd w:id="24"/>
      <w:r w:rsidRPr="00DE3B3F">
        <w:rPr>
          <w:rFonts w:ascii="Times New Roman" w:hAnsi="Times New Roman" w:cs="Times New Roman"/>
        </w:rPr>
        <w:t xml:space="preserve">                                 ЗАЯВЛЕНИЕ</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о выдаче разрешения на ввод объекта в эксплуатацию</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Прошу  выдать  разрешение  на  ввод в эксплуатацию объекта капитального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строительства 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(наименование объекта (этапа) капитального строительства</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в соответствии с утвержденной проектной документацией,</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кадастровый номер объекта)</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расположенного по адресу: 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(адрес объекта капитального строительства в соответствии с государственным</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адресным реестром с указанием реквизитов документов о присвоении,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об изменении адреса)</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на земельном участке (земельных участках) с кадастровым номером: 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(кадастровый номер земельного участка (земельных участков), в пределах</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которого (которых) расположен объект капитального строительства)</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Строительство осуществлялось, реконструкция осуществлялась на основании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(ненужное зачеркнуть)</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разрешения на строительство, выданного: 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(наименование органа, выдавшего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разрешение на строительство)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от "__" _______ 20__ г. N ___, правоустанавливающих документов на земельный</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участок: 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(наименование документа, номер и дата его утверждения)</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Технический план объекта капитального строительства от "__" ___ 20__ г.</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выдан 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(фамилия, имя, отчество (при наличии) кадастрового инженера,</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номер регистрации кадастрового инженера в государственном реестре лиц,</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осуществляющих кадастровую деятельность,</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наименование </w:t>
      </w:r>
      <w:proofErr w:type="spellStart"/>
      <w:r w:rsidRPr="00DE3B3F">
        <w:rPr>
          <w:rFonts w:ascii="Times New Roman" w:hAnsi="Times New Roman" w:cs="Times New Roman"/>
        </w:rPr>
        <w:t>саморегулируемой</w:t>
      </w:r>
      <w:proofErr w:type="spellEnd"/>
      <w:r w:rsidRPr="00DE3B3F">
        <w:rPr>
          <w:rFonts w:ascii="Times New Roman" w:hAnsi="Times New Roman" w:cs="Times New Roman"/>
        </w:rPr>
        <w:t xml:space="preserve"> организации кадастровых инженеров,</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lastRenderedPageBreak/>
        <w:t xml:space="preserve">               членом которой является кадастровый инженер)</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___________________________________________________________________________</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Сведения об объекте капитального строительства</w:t>
      </w:r>
    </w:p>
    <w:p w:rsidR="00DE3B3F" w:rsidRPr="00DE3B3F" w:rsidRDefault="00DE3B3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59"/>
        <w:gridCol w:w="1247"/>
        <w:gridCol w:w="1304"/>
        <w:gridCol w:w="1361"/>
      </w:tblGrid>
      <w:tr w:rsidR="00DE3B3F" w:rsidRPr="00DE3B3F">
        <w:tc>
          <w:tcPr>
            <w:tcW w:w="5159" w:type="dxa"/>
          </w:tcPr>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Наименование показателя</w:t>
            </w:r>
          </w:p>
        </w:tc>
        <w:tc>
          <w:tcPr>
            <w:tcW w:w="1247" w:type="dxa"/>
          </w:tcPr>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Единица измерения</w:t>
            </w:r>
          </w:p>
        </w:tc>
        <w:tc>
          <w:tcPr>
            <w:tcW w:w="1304" w:type="dxa"/>
          </w:tcPr>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По проекту</w:t>
            </w:r>
          </w:p>
        </w:tc>
        <w:tc>
          <w:tcPr>
            <w:tcW w:w="1361" w:type="dxa"/>
          </w:tcPr>
          <w:p w:rsidR="00DE3B3F" w:rsidRPr="00DE3B3F" w:rsidRDefault="00DE3B3F">
            <w:pPr>
              <w:pStyle w:val="ConsPlusNormal"/>
              <w:jc w:val="center"/>
              <w:rPr>
                <w:rFonts w:ascii="Times New Roman" w:hAnsi="Times New Roman" w:cs="Times New Roman"/>
              </w:rPr>
            </w:pPr>
            <w:r w:rsidRPr="00DE3B3F">
              <w:rPr>
                <w:rFonts w:ascii="Times New Roman" w:hAnsi="Times New Roman" w:cs="Times New Roman"/>
              </w:rPr>
              <w:t>Фактически</w:t>
            </w:r>
          </w:p>
        </w:tc>
      </w:tr>
      <w:tr w:rsidR="00DE3B3F" w:rsidRPr="00DE3B3F">
        <w:tc>
          <w:tcPr>
            <w:tcW w:w="9071" w:type="dxa"/>
            <w:gridSpan w:val="4"/>
          </w:tcPr>
          <w:p w:rsidR="00DE3B3F" w:rsidRPr="00DE3B3F" w:rsidRDefault="00DE3B3F">
            <w:pPr>
              <w:pStyle w:val="ConsPlusNormal"/>
              <w:jc w:val="center"/>
              <w:outlineLvl w:val="3"/>
              <w:rPr>
                <w:rFonts w:ascii="Times New Roman" w:hAnsi="Times New Roman" w:cs="Times New Roman"/>
              </w:rPr>
            </w:pPr>
            <w:r w:rsidRPr="00DE3B3F">
              <w:rPr>
                <w:rFonts w:ascii="Times New Roman" w:hAnsi="Times New Roman" w:cs="Times New Roman"/>
              </w:rPr>
              <w:t>1. Общие показатели вводимого в эксплуатацию объекта</w:t>
            </w: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Строительный объем, всего</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куб. м</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в том числе надземной части</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куб. м</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Общая площадь</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кв. м</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Площадь нежилых помещений</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кв. м</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Площадь встроенно-пристроенных помещений</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кв. м</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Количество зданий, сооружений</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9071" w:type="dxa"/>
            <w:gridSpan w:val="4"/>
          </w:tcPr>
          <w:p w:rsidR="00DE3B3F" w:rsidRPr="00DE3B3F" w:rsidRDefault="00DE3B3F">
            <w:pPr>
              <w:pStyle w:val="ConsPlusNormal"/>
              <w:jc w:val="center"/>
              <w:outlineLvl w:val="3"/>
              <w:rPr>
                <w:rFonts w:ascii="Times New Roman" w:hAnsi="Times New Roman" w:cs="Times New Roman"/>
              </w:rPr>
            </w:pPr>
            <w:r w:rsidRPr="00DE3B3F">
              <w:rPr>
                <w:rFonts w:ascii="Times New Roman" w:hAnsi="Times New Roman" w:cs="Times New Roman"/>
              </w:rPr>
              <w:t>2. Объекты непроизводственного назначения</w:t>
            </w:r>
          </w:p>
        </w:tc>
      </w:tr>
      <w:tr w:rsidR="00DE3B3F" w:rsidRPr="00DE3B3F">
        <w:tc>
          <w:tcPr>
            <w:tcW w:w="9071" w:type="dxa"/>
            <w:gridSpan w:val="4"/>
          </w:tcPr>
          <w:p w:rsidR="00DE3B3F" w:rsidRPr="00DE3B3F" w:rsidRDefault="00DE3B3F">
            <w:pPr>
              <w:pStyle w:val="ConsPlusNormal"/>
              <w:jc w:val="center"/>
              <w:outlineLvl w:val="4"/>
              <w:rPr>
                <w:rFonts w:ascii="Times New Roman" w:hAnsi="Times New Roman" w:cs="Times New Roman"/>
              </w:rPr>
            </w:pPr>
            <w:r w:rsidRPr="00DE3B3F">
              <w:rPr>
                <w:rFonts w:ascii="Times New Roman" w:hAnsi="Times New Roman" w:cs="Times New Roman"/>
              </w:rPr>
              <w:t>Нежилые объекты (объекты здравоохранения, образования, культуры, отдыха, спорта и т.д.)</w:t>
            </w: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Количество мест</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Количество помещений</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Вместимость</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Количество этажей</w:t>
            </w:r>
          </w:p>
        </w:tc>
        <w:tc>
          <w:tcPr>
            <w:tcW w:w="1247" w:type="dxa"/>
            <w:vMerge w:val="restart"/>
          </w:tcPr>
          <w:p w:rsidR="00DE3B3F" w:rsidRPr="00DE3B3F" w:rsidRDefault="00DE3B3F">
            <w:pPr>
              <w:pStyle w:val="ConsPlusNormal"/>
              <w:rPr>
                <w:rFonts w:ascii="Times New Roman" w:hAnsi="Times New Roman" w:cs="Times New Roman"/>
              </w:rPr>
            </w:pPr>
          </w:p>
        </w:tc>
        <w:tc>
          <w:tcPr>
            <w:tcW w:w="1304" w:type="dxa"/>
            <w:vMerge w:val="restart"/>
          </w:tcPr>
          <w:p w:rsidR="00DE3B3F" w:rsidRPr="00DE3B3F" w:rsidRDefault="00DE3B3F">
            <w:pPr>
              <w:pStyle w:val="ConsPlusNormal"/>
              <w:rPr>
                <w:rFonts w:ascii="Times New Roman" w:hAnsi="Times New Roman" w:cs="Times New Roman"/>
              </w:rPr>
            </w:pPr>
          </w:p>
        </w:tc>
        <w:tc>
          <w:tcPr>
            <w:tcW w:w="1361" w:type="dxa"/>
            <w:vMerge w:val="restart"/>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в том числе подземных</w:t>
            </w:r>
          </w:p>
        </w:tc>
        <w:tc>
          <w:tcPr>
            <w:tcW w:w="1247" w:type="dxa"/>
            <w:vMerge/>
          </w:tcPr>
          <w:p w:rsidR="00DE3B3F" w:rsidRPr="00DE3B3F" w:rsidRDefault="00DE3B3F">
            <w:pPr>
              <w:pStyle w:val="ConsPlusNormal"/>
              <w:rPr>
                <w:rFonts w:ascii="Times New Roman" w:hAnsi="Times New Roman" w:cs="Times New Roman"/>
              </w:rPr>
            </w:pPr>
          </w:p>
        </w:tc>
        <w:tc>
          <w:tcPr>
            <w:tcW w:w="1304" w:type="dxa"/>
            <w:vMerge/>
          </w:tcPr>
          <w:p w:rsidR="00DE3B3F" w:rsidRPr="00DE3B3F" w:rsidRDefault="00DE3B3F">
            <w:pPr>
              <w:pStyle w:val="ConsPlusNormal"/>
              <w:rPr>
                <w:rFonts w:ascii="Times New Roman" w:hAnsi="Times New Roman" w:cs="Times New Roman"/>
              </w:rPr>
            </w:pPr>
          </w:p>
        </w:tc>
        <w:tc>
          <w:tcPr>
            <w:tcW w:w="1361" w:type="dxa"/>
            <w:vMerge/>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Сети и системы инженерно-технического обеспечения</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Лифты</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Эскалаторы</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Инвалидные подъемники</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фундаментов</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стен</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перекрытий</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кровли</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Иные показатели</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9071" w:type="dxa"/>
            <w:gridSpan w:val="4"/>
          </w:tcPr>
          <w:p w:rsidR="00DE3B3F" w:rsidRPr="00DE3B3F" w:rsidRDefault="00DE3B3F">
            <w:pPr>
              <w:pStyle w:val="ConsPlusNormal"/>
              <w:jc w:val="center"/>
              <w:outlineLvl w:val="3"/>
              <w:rPr>
                <w:rFonts w:ascii="Times New Roman" w:hAnsi="Times New Roman" w:cs="Times New Roman"/>
              </w:rPr>
            </w:pPr>
            <w:r w:rsidRPr="00DE3B3F">
              <w:rPr>
                <w:rFonts w:ascii="Times New Roman" w:hAnsi="Times New Roman" w:cs="Times New Roman"/>
              </w:rPr>
              <w:t>3. Объекты производственного назначения</w:t>
            </w:r>
          </w:p>
        </w:tc>
      </w:tr>
      <w:tr w:rsidR="00DE3B3F" w:rsidRPr="00DE3B3F">
        <w:tc>
          <w:tcPr>
            <w:tcW w:w="9071" w:type="dxa"/>
            <w:gridSpan w:val="4"/>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Наименование объекта капитального строительства в соответствии с проектной документацией:</w:t>
            </w: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lastRenderedPageBreak/>
              <w:t>Тип объекта</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Мощность</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Производительность</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Сети и системы инженерно-технического обеспечения</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Лифты</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Эскалаторы</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Инвалидные подъемники</w:t>
            </w:r>
          </w:p>
        </w:tc>
        <w:tc>
          <w:tcPr>
            <w:tcW w:w="1247"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шт.</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фундаментов</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стен</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перекрытий</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кровли</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Иные показатели</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9071" w:type="dxa"/>
            <w:gridSpan w:val="4"/>
          </w:tcPr>
          <w:p w:rsidR="00DE3B3F" w:rsidRPr="00DE3B3F" w:rsidRDefault="00DE3B3F">
            <w:pPr>
              <w:pStyle w:val="ConsPlusNormal"/>
              <w:jc w:val="center"/>
              <w:outlineLvl w:val="3"/>
              <w:rPr>
                <w:rFonts w:ascii="Times New Roman" w:hAnsi="Times New Roman" w:cs="Times New Roman"/>
              </w:rPr>
            </w:pPr>
            <w:r w:rsidRPr="00DE3B3F">
              <w:rPr>
                <w:rFonts w:ascii="Times New Roman" w:hAnsi="Times New Roman" w:cs="Times New Roman"/>
              </w:rPr>
              <w:t>4. Линейные объекты</w:t>
            </w: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Категория (класс)</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Протяженность</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Мощность (пропускная способность, грузооборот, интенсивность движения)</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Диаметры и количество трубопроводов, характеристики материалов труб</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Тип (КЛ, ВЛ, КВЛ), уровень напряжения линий электропередачи</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Перечень конструктивных элементов, оказывающих влияние на безопасность</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Иные показатели</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9071" w:type="dxa"/>
            <w:gridSpan w:val="4"/>
          </w:tcPr>
          <w:p w:rsidR="00DE3B3F" w:rsidRPr="00DE3B3F" w:rsidRDefault="00DE3B3F">
            <w:pPr>
              <w:pStyle w:val="ConsPlusNormal"/>
              <w:jc w:val="center"/>
              <w:outlineLvl w:val="3"/>
              <w:rPr>
                <w:rFonts w:ascii="Times New Roman" w:hAnsi="Times New Roman" w:cs="Times New Roman"/>
              </w:rPr>
            </w:pPr>
            <w:r w:rsidRPr="00DE3B3F">
              <w:rPr>
                <w:rFonts w:ascii="Times New Roman" w:hAnsi="Times New Roman" w:cs="Times New Roman"/>
              </w:rPr>
              <w:t>5. Соответствие требованиям энергетической эффективности и требованиям оснащенности приборами учета используемых энергетических ресурсов</w:t>
            </w: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 xml:space="preserve">Класс </w:t>
            </w:r>
            <w:proofErr w:type="spellStart"/>
            <w:r w:rsidRPr="00DE3B3F">
              <w:rPr>
                <w:rFonts w:ascii="Times New Roman" w:hAnsi="Times New Roman" w:cs="Times New Roman"/>
              </w:rPr>
              <w:t>энергоэффективности</w:t>
            </w:r>
            <w:proofErr w:type="spellEnd"/>
            <w:r w:rsidRPr="00DE3B3F">
              <w:rPr>
                <w:rFonts w:ascii="Times New Roman" w:hAnsi="Times New Roman" w:cs="Times New Roman"/>
              </w:rPr>
              <w:t xml:space="preserve"> здания</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Удельный расход тепловой энергии на 1 кв. м площади</w:t>
            </w:r>
          </w:p>
        </w:tc>
        <w:tc>
          <w:tcPr>
            <w:tcW w:w="1247" w:type="dxa"/>
          </w:tcPr>
          <w:p w:rsidR="00DE3B3F" w:rsidRPr="00DE3B3F" w:rsidRDefault="00DE3B3F">
            <w:pPr>
              <w:pStyle w:val="ConsPlusNormal"/>
              <w:jc w:val="both"/>
              <w:rPr>
                <w:rFonts w:ascii="Times New Roman" w:hAnsi="Times New Roman" w:cs="Times New Roman"/>
              </w:rPr>
            </w:pPr>
            <w:proofErr w:type="spellStart"/>
            <w:r w:rsidRPr="00DE3B3F">
              <w:rPr>
                <w:rFonts w:ascii="Times New Roman" w:hAnsi="Times New Roman" w:cs="Times New Roman"/>
              </w:rPr>
              <w:t>кВт.ч</w:t>
            </w:r>
            <w:proofErr w:type="spellEnd"/>
            <w:r w:rsidRPr="00DE3B3F">
              <w:rPr>
                <w:rFonts w:ascii="Times New Roman" w:hAnsi="Times New Roman" w:cs="Times New Roman"/>
              </w:rPr>
              <w:t>/м</w:t>
            </w:r>
            <w:r w:rsidRPr="00DE3B3F">
              <w:rPr>
                <w:rFonts w:ascii="Times New Roman" w:hAnsi="Times New Roman" w:cs="Times New Roman"/>
                <w:vertAlign w:val="superscript"/>
              </w:rPr>
              <w:t>2</w:t>
            </w: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Материалы утепления наружных ограждающих конструкций</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r w:rsidR="00DE3B3F" w:rsidRPr="00DE3B3F">
        <w:tc>
          <w:tcPr>
            <w:tcW w:w="5159" w:type="dxa"/>
          </w:tcPr>
          <w:p w:rsidR="00DE3B3F" w:rsidRPr="00DE3B3F" w:rsidRDefault="00DE3B3F">
            <w:pPr>
              <w:pStyle w:val="ConsPlusNormal"/>
              <w:jc w:val="both"/>
              <w:rPr>
                <w:rFonts w:ascii="Times New Roman" w:hAnsi="Times New Roman" w:cs="Times New Roman"/>
              </w:rPr>
            </w:pPr>
            <w:r w:rsidRPr="00DE3B3F">
              <w:rPr>
                <w:rFonts w:ascii="Times New Roman" w:hAnsi="Times New Roman" w:cs="Times New Roman"/>
              </w:rPr>
              <w:t>Заполнение световых проемов</w:t>
            </w:r>
          </w:p>
        </w:tc>
        <w:tc>
          <w:tcPr>
            <w:tcW w:w="1247" w:type="dxa"/>
          </w:tcPr>
          <w:p w:rsidR="00DE3B3F" w:rsidRPr="00DE3B3F" w:rsidRDefault="00DE3B3F">
            <w:pPr>
              <w:pStyle w:val="ConsPlusNormal"/>
              <w:rPr>
                <w:rFonts w:ascii="Times New Roman" w:hAnsi="Times New Roman" w:cs="Times New Roman"/>
              </w:rPr>
            </w:pPr>
          </w:p>
        </w:tc>
        <w:tc>
          <w:tcPr>
            <w:tcW w:w="1304" w:type="dxa"/>
          </w:tcPr>
          <w:p w:rsidR="00DE3B3F" w:rsidRPr="00DE3B3F" w:rsidRDefault="00DE3B3F">
            <w:pPr>
              <w:pStyle w:val="ConsPlusNormal"/>
              <w:rPr>
                <w:rFonts w:ascii="Times New Roman" w:hAnsi="Times New Roman" w:cs="Times New Roman"/>
              </w:rPr>
            </w:pPr>
          </w:p>
        </w:tc>
        <w:tc>
          <w:tcPr>
            <w:tcW w:w="1361" w:type="dxa"/>
          </w:tcPr>
          <w:p w:rsidR="00DE3B3F" w:rsidRPr="00DE3B3F" w:rsidRDefault="00DE3B3F">
            <w:pPr>
              <w:pStyle w:val="ConsPlusNormal"/>
              <w:rPr>
                <w:rFonts w:ascii="Times New Roman" w:hAnsi="Times New Roman" w:cs="Times New Roman"/>
              </w:rPr>
            </w:pPr>
          </w:p>
        </w:tc>
      </w:tr>
    </w:tbl>
    <w:p w:rsidR="00DE3B3F" w:rsidRPr="00DE3B3F" w:rsidRDefault="00DE3B3F">
      <w:pPr>
        <w:pStyle w:val="ConsPlusNormal"/>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Прилагаемые документы:</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1. 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lastRenderedPageBreak/>
        <w:t xml:space="preserve">    2. ____________________________________________________________________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3. ____________________________________________________________________</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Способ получения результата (отметить):</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 </w:t>
      </w:r>
      <w:proofErr w:type="spellStart"/>
      <w:r w:rsidRPr="00DE3B3F">
        <w:rPr>
          <w:rFonts w:ascii="Times New Roman" w:hAnsi="Times New Roman" w:cs="Times New Roman"/>
        </w:rPr>
        <w:t>│</w:t>
      </w:r>
      <w:proofErr w:type="spellEnd"/>
      <w:r w:rsidRPr="00DE3B3F">
        <w:rPr>
          <w:rFonts w:ascii="Times New Roman" w:hAnsi="Times New Roman" w:cs="Times New Roman"/>
        </w:rPr>
        <w:t xml:space="preserve"> -  в   Департаменте   Смоленской   области   по   строительству   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жилищно-коммунальному хозяйству при непосредственном обращении;</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 </w:t>
      </w:r>
      <w:proofErr w:type="spellStart"/>
      <w:r w:rsidRPr="00DE3B3F">
        <w:rPr>
          <w:rFonts w:ascii="Times New Roman" w:hAnsi="Times New Roman" w:cs="Times New Roman"/>
        </w:rPr>
        <w:t>│</w:t>
      </w:r>
      <w:proofErr w:type="spellEnd"/>
      <w:r w:rsidRPr="00DE3B3F">
        <w:rPr>
          <w:rFonts w:ascii="Times New Roman" w:hAnsi="Times New Roman" w:cs="Times New Roman"/>
        </w:rPr>
        <w:t xml:space="preserve"> - в МФЦ при непосредственном обращении </w:t>
      </w:r>
      <w:hyperlink w:anchor="P936">
        <w:r w:rsidRPr="00DE3B3F">
          <w:rPr>
            <w:rFonts w:ascii="Times New Roman" w:hAnsi="Times New Roman" w:cs="Times New Roman"/>
            <w:color w:val="0000FF"/>
          </w:rPr>
          <w:t>&lt;1&gt;</w:t>
        </w:r>
      </w:hyperlink>
      <w:r w:rsidRPr="00DE3B3F">
        <w:rPr>
          <w:rFonts w:ascii="Times New Roman" w:hAnsi="Times New Roman" w:cs="Times New Roman"/>
        </w:rPr>
        <w:t>;</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 </w:t>
      </w:r>
      <w:proofErr w:type="spellStart"/>
      <w:r w:rsidRPr="00DE3B3F">
        <w:rPr>
          <w:rFonts w:ascii="Times New Roman" w:hAnsi="Times New Roman" w:cs="Times New Roman"/>
        </w:rPr>
        <w:t>│</w:t>
      </w:r>
      <w:proofErr w:type="spellEnd"/>
      <w:r w:rsidRPr="00DE3B3F">
        <w:rPr>
          <w:rFonts w:ascii="Times New Roman" w:hAnsi="Times New Roman" w:cs="Times New Roman"/>
        </w:rPr>
        <w:t xml:space="preserve"> - почтой на почтовый адрес заявителя.</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Я  даю  свое  согласие  на обработку (сбор, систематизацию, накопление,</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хранение,  уточнение,  использование  и  передачу)  персональных  данных  в</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соответствии с Федеральным </w:t>
      </w:r>
      <w:hyperlink r:id="rId86">
        <w:r w:rsidRPr="00DE3B3F">
          <w:rPr>
            <w:rFonts w:ascii="Times New Roman" w:hAnsi="Times New Roman" w:cs="Times New Roman"/>
            <w:color w:val="0000FF"/>
          </w:rPr>
          <w:t>законом</w:t>
        </w:r>
      </w:hyperlink>
      <w:r w:rsidRPr="00DE3B3F">
        <w:rPr>
          <w:rFonts w:ascii="Times New Roman" w:hAnsi="Times New Roman" w:cs="Times New Roman"/>
        </w:rPr>
        <w:t xml:space="preserve"> "О персональных данных". Ознакомлен(а) с</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тем,  что  могу  отказаться  от  обработки  моих персональных данных, подав</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соответствующее заявление.</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Заявитель _________________  _____________  ____________________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(должность)       (подпись)          (Ф.И.О.)</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"___" __________ 20__ г.                          М.П.</w:t>
      </w:r>
    </w:p>
    <w:p w:rsidR="00DE3B3F" w:rsidRPr="00DE3B3F" w:rsidRDefault="00DE3B3F">
      <w:pPr>
        <w:pStyle w:val="ConsPlusNonformat"/>
        <w:jc w:val="both"/>
        <w:rPr>
          <w:rFonts w:ascii="Times New Roman" w:hAnsi="Times New Roman" w:cs="Times New Roman"/>
        </w:rPr>
      </w:pP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Документы принял: _________________  _____________  ___________________</w:t>
      </w:r>
    </w:p>
    <w:p w:rsidR="00DE3B3F" w:rsidRPr="00DE3B3F" w:rsidRDefault="00DE3B3F">
      <w:pPr>
        <w:pStyle w:val="ConsPlusNonformat"/>
        <w:jc w:val="both"/>
        <w:rPr>
          <w:rFonts w:ascii="Times New Roman" w:hAnsi="Times New Roman" w:cs="Times New Roman"/>
        </w:rPr>
      </w:pPr>
      <w:r w:rsidRPr="00DE3B3F">
        <w:rPr>
          <w:rFonts w:ascii="Times New Roman" w:hAnsi="Times New Roman" w:cs="Times New Roman"/>
        </w:rPr>
        <w:t xml:space="preserve">                         (должность)       (подпись)         (Ф.И.О.)</w:t>
      </w: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w:t>
      </w:r>
    </w:p>
    <w:p w:rsidR="00DE3B3F" w:rsidRPr="00DE3B3F" w:rsidRDefault="00DE3B3F">
      <w:pPr>
        <w:pStyle w:val="ConsPlusNormal"/>
        <w:spacing w:before="220"/>
        <w:ind w:firstLine="540"/>
        <w:jc w:val="both"/>
        <w:rPr>
          <w:rFonts w:ascii="Times New Roman" w:hAnsi="Times New Roman" w:cs="Times New Roman"/>
        </w:rPr>
      </w:pPr>
      <w:bookmarkStart w:id="25" w:name="P936"/>
      <w:bookmarkEnd w:id="25"/>
      <w:r w:rsidRPr="00DE3B3F">
        <w:rPr>
          <w:rFonts w:ascii="Times New Roman" w:hAnsi="Times New Roman" w:cs="Times New Roman"/>
        </w:rPr>
        <w:t>&lt;1&gt; Выдача результата в МФЦ возможна только в случае, если заявление и прилагаемые к нему документы были поданы через МФЦ.</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right"/>
        <w:outlineLvl w:val="1"/>
        <w:rPr>
          <w:rFonts w:ascii="Times New Roman" w:hAnsi="Times New Roman" w:cs="Times New Roman"/>
        </w:rPr>
      </w:pPr>
      <w:r w:rsidRPr="00DE3B3F">
        <w:rPr>
          <w:rFonts w:ascii="Times New Roman" w:hAnsi="Times New Roman" w:cs="Times New Roman"/>
        </w:rPr>
        <w:t>Приложение N 2</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к Административному регламенту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предоставления Департаментом</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Смоленской области по строительству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и жилищно-коммунальному хозяйству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государственной услуги "Выдача</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разрешений на ввод в эксплуатацию</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объектов капитального строительства,</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в отношении которых выдача</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разрешений на строительство</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осуществлялась Департаментом</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Смоленской области по строительству</w:t>
      </w:r>
    </w:p>
    <w:p w:rsidR="00DE3B3F" w:rsidRPr="00DE3B3F" w:rsidRDefault="00DE3B3F">
      <w:pPr>
        <w:pStyle w:val="ConsPlusNormal"/>
        <w:jc w:val="right"/>
        <w:rPr>
          <w:rFonts w:ascii="Times New Roman" w:hAnsi="Times New Roman" w:cs="Times New Roman"/>
        </w:rPr>
      </w:pPr>
      <w:r w:rsidRPr="00DE3B3F">
        <w:rPr>
          <w:rFonts w:ascii="Times New Roman" w:hAnsi="Times New Roman" w:cs="Times New Roman"/>
        </w:rPr>
        <w:t>и жилищно-коммунальному хозяйству"</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БЛОК-СХЕМА</w:t>
      </w:r>
    </w:p>
    <w:p w:rsidR="00DE3B3F" w:rsidRPr="00DE3B3F" w:rsidRDefault="00DE3B3F">
      <w:pPr>
        <w:pStyle w:val="ConsPlusTitle"/>
        <w:jc w:val="center"/>
        <w:rPr>
          <w:rFonts w:ascii="Times New Roman" w:hAnsi="Times New Roman" w:cs="Times New Roman"/>
        </w:rPr>
      </w:pPr>
      <w:r w:rsidRPr="00DE3B3F">
        <w:rPr>
          <w:rFonts w:ascii="Times New Roman" w:hAnsi="Times New Roman" w:cs="Times New Roman"/>
        </w:rPr>
        <w:t>ПРЕДОСТАВЛЕНИЯ ГОСУДАРСТВЕННОЙ УСЛУГИ</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ind w:firstLine="540"/>
        <w:jc w:val="both"/>
        <w:rPr>
          <w:rFonts w:ascii="Times New Roman" w:hAnsi="Times New Roman" w:cs="Times New Roman"/>
        </w:rPr>
      </w:pPr>
      <w:r w:rsidRPr="00DE3B3F">
        <w:rPr>
          <w:rFonts w:ascii="Times New Roman" w:hAnsi="Times New Roman" w:cs="Times New Roman"/>
        </w:rPr>
        <w:t xml:space="preserve">Утратила силу. - </w:t>
      </w:r>
      <w:hyperlink r:id="rId87">
        <w:r w:rsidRPr="00DE3B3F">
          <w:rPr>
            <w:rFonts w:ascii="Times New Roman" w:hAnsi="Times New Roman" w:cs="Times New Roman"/>
            <w:color w:val="0000FF"/>
          </w:rPr>
          <w:t>Постановление</w:t>
        </w:r>
      </w:hyperlink>
      <w:r w:rsidRPr="00DE3B3F">
        <w:rPr>
          <w:rFonts w:ascii="Times New Roman" w:hAnsi="Times New Roman" w:cs="Times New Roman"/>
        </w:rPr>
        <w:t xml:space="preserve"> Администрации Смоленской области от 02.07.2020 N 391.</w:t>
      </w: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jc w:val="both"/>
        <w:rPr>
          <w:rFonts w:ascii="Times New Roman" w:hAnsi="Times New Roman" w:cs="Times New Roman"/>
        </w:rPr>
      </w:pPr>
    </w:p>
    <w:p w:rsidR="00DE3B3F" w:rsidRPr="00DE3B3F" w:rsidRDefault="00DE3B3F">
      <w:pPr>
        <w:pStyle w:val="ConsPlusNormal"/>
        <w:pBdr>
          <w:bottom w:val="single" w:sz="6" w:space="0" w:color="auto"/>
        </w:pBdr>
        <w:spacing w:before="100" w:after="100"/>
        <w:jc w:val="both"/>
        <w:rPr>
          <w:rFonts w:ascii="Times New Roman" w:hAnsi="Times New Roman" w:cs="Times New Roman"/>
          <w:sz w:val="2"/>
          <w:szCs w:val="2"/>
        </w:rPr>
      </w:pPr>
    </w:p>
    <w:p w:rsidR="00975EFA" w:rsidRPr="00DE3B3F" w:rsidRDefault="00975EFA">
      <w:pPr>
        <w:rPr>
          <w:rFonts w:ascii="Times New Roman" w:hAnsi="Times New Roman" w:cs="Times New Roman"/>
        </w:rPr>
      </w:pPr>
    </w:p>
    <w:sectPr w:rsidR="00975EFA" w:rsidRPr="00DE3B3F" w:rsidSect="00DE3B3F">
      <w:headerReference w:type="even" r:id="rId88"/>
      <w:headerReference w:type="default" r:id="rId89"/>
      <w:footerReference w:type="even" r:id="rId90"/>
      <w:footerReference w:type="default" r:id="rId91"/>
      <w:headerReference w:type="first" r:id="rId92"/>
      <w:footerReference w:type="first" r:id="rId93"/>
      <w:pgSz w:w="11906" w:h="16838"/>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3F" w:rsidRDefault="00DE3B3F" w:rsidP="00DE3B3F">
      <w:r>
        <w:separator/>
      </w:r>
    </w:p>
  </w:endnote>
  <w:endnote w:type="continuationSeparator" w:id="0">
    <w:p w:rsidR="00DE3B3F" w:rsidRDefault="00DE3B3F" w:rsidP="00DE3B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F" w:rsidRDefault="00DE3B3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F" w:rsidRDefault="00DE3B3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F" w:rsidRDefault="00DE3B3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3F" w:rsidRDefault="00DE3B3F" w:rsidP="00DE3B3F">
      <w:r>
        <w:separator/>
      </w:r>
    </w:p>
  </w:footnote>
  <w:footnote w:type="continuationSeparator" w:id="0">
    <w:p w:rsidR="00DE3B3F" w:rsidRDefault="00DE3B3F" w:rsidP="00DE3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F" w:rsidRDefault="00DE3B3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154615"/>
      <w:docPartObj>
        <w:docPartGallery w:val="Page Numbers (Top of Page)"/>
        <w:docPartUnique/>
      </w:docPartObj>
    </w:sdtPr>
    <w:sdtEndPr>
      <w:rPr>
        <w:rFonts w:ascii="Times New Roman" w:hAnsi="Times New Roman" w:cs="Times New Roman"/>
      </w:rPr>
    </w:sdtEndPr>
    <w:sdtContent>
      <w:p w:rsidR="00DE3B3F" w:rsidRPr="00DE3B3F" w:rsidRDefault="00DE3B3F">
        <w:pPr>
          <w:pStyle w:val="a3"/>
          <w:jc w:val="center"/>
          <w:rPr>
            <w:rFonts w:ascii="Times New Roman" w:hAnsi="Times New Roman" w:cs="Times New Roman"/>
          </w:rPr>
        </w:pPr>
        <w:r w:rsidRPr="00DE3B3F">
          <w:rPr>
            <w:rFonts w:ascii="Times New Roman" w:hAnsi="Times New Roman" w:cs="Times New Roman"/>
          </w:rPr>
          <w:fldChar w:fldCharType="begin"/>
        </w:r>
        <w:r w:rsidRPr="00DE3B3F">
          <w:rPr>
            <w:rFonts w:ascii="Times New Roman" w:hAnsi="Times New Roman" w:cs="Times New Roman"/>
          </w:rPr>
          <w:instrText xml:space="preserve"> PAGE   \* MERGEFORMAT </w:instrText>
        </w:r>
        <w:r w:rsidRPr="00DE3B3F">
          <w:rPr>
            <w:rFonts w:ascii="Times New Roman" w:hAnsi="Times New Roman" w:cs="Times New Roman"/>
          </w:rPr>
          <w:fldChar w:fldCharType="separate"/>
        </w:r>
        <w:r>
          <w:rPr>
            <w:rFonts w:ascii="Times New Roman" w:hAnsi="Times New Roman" w:cs="Times New Roman"/>
            <w:noProof/>
          </w:rPr>
          <w:t>2</w:t>
        </w:r>
        <w:r w:rsidRPr="00DE3B3F">
          <w:rPr>
            <w:rFonts w:ascii="Times New Roman" w:hAnsi="Times New Roman" w:cs="Times New Roman"/>
          </w:rPr>
          <w:fldChar w:fldCharType="end"/>
        </w:r>
      </w:p>
    </w:sdtContent>
  </w:sdt>
  <w:p w:rsidR="00DE3B3F" w:rsidRPr="00DE3B3F" w:rsidRDefault="00DE3B3F">
    <w:pPr>
      <w:pStyle w:val="a3"/>
      <w:rPr>
        <w:rFonts w:ascii="Times New Roman" w:hAnsi="Times New Roman" w:cs="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B3F" w:rsidRDefault="00DE3B3F">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E3B3F"/>
    <w:rsid w:val="008B6585"/>
    <w:rsid w:val="00975EFA"/>
    <w:rsid w:val="00B3427B"/>
    <w:rsid w:val="00DE3B3F"/>
    <w:rsid w:val="00EC5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E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3B3F"/>
    <w:pPr>
      <w:widowControl w:val="0"/>
      <w:autoSpaceDE w:val="0"/>
      <w:autoSpaceDN w:val="0"/>
      <w:jc w:val="left"/>
    </w:pPr>
    <w:rPr>
      <w:rFonts w:ascii="Calibri" w:eastAsiaTheme="minorEastAsia" w:hAnsi="Calibri" w:cs="Calibri"/>
      <w:lang w:eastAsia="ru-RU"/>
    </w:rPr>
  </w:style>
  <w:style w:type="paragraph" w:customStyle="1" w:styleId="ConsPlusNonformat">
    <w:name w:val="ConsPlusNonformat"/>
    <w:rsid w:val="00DE3B3F"/>
    <w:pPr>
      <w:widowControl w:val="0"/>
      <w:autoSpaceDE w:val="0"/>
      <w:autoSpaceDN w:val="0"/>
      <w:jc w:val="left"/>
    </w:pPr>
    <w:rPr>
      <w:rFonts w:ascii="Courier New" w:eastAsiaTheme="minorEastAsia" w:hAnsi="Courier New" w:cs="Courier New"/>
      <w:sz w:val="20"/>
      <w:lang w:eastAsia="ru-RU"/>
    </w:rPr>
  </w:style>
  <w:style w:type="paragraph" w:customStyle="1" w:styleId="ConsPlusTitle">
    <w:name w:val="ConsPlusTitle"/>
    <w:rsid w:val="00DE3B3F"/>
    <w:pPr>
      <w:widowControl w:val="0"/>
      <w:autoSpaceDE w:val="0"/>
      <w:autoSpaceDN w:val="0"/>
      <w:jc w:val="left"/>
    </w:pPr>
    <w:rPr>
      <w:rFonts w:ascii="Calibri" w:eastAsiaTheme="minorEastAsia" w:hAnsi="Calibri" w:cs="Calibri"/>
      <w:b/>
      <w:lang w:eastAsia="ru-RU"/>
    </w:rPr>
  </w:style>
  <w:style w:type="paragraph" w:customStyle="1" w:styleId="ConsPlusCell">
    <w:name w:val="ConsPlusCell"/>
    <w:rsid w:val="00DE3B3F"/>
    <w:pPr>
      <w:widowControl w:val="0"/>
      <w:autoSpaceDE w:val="0"/>
      <w:autoSpaceDN w:val="0"/>
      <w:jc w:val="left"/>
    </w:pPr>
    <w:rPr>
      <w:rFonts w:ascii="Courier New" w:eastAsiaTheme="minorEastAsia" w:hAnsi="Courier New" w:cs="Courier New"/>
      <w:sz w:val="20"/>
      <w:lang w:eastAsia="ru-RU"/>
    </w:rPr>
  </w:style>
  <w:style w:type="paragraph" w:customStyle="1" w:styleId="ConsPlusDocList">
    <w:name w:val="ConsPlusDocList"/>
    <w:rsid w:val="00DE3B3F"/>
    <w:pPr>
      <w:widowControl w:val="0"/>
      <w:autoSpaceDE w:val="0"/>
      <w:autoSpaceDN w:val="0"/>
      <w:jc w:val="left"/>
    </w:pPr>
    <w:rPr>
      <w:rFonts w:ascii="Calibri" w:eastAsiaTheme="minorEastAsia" w:hAnsi="Calibri" w:cs="Calibri"/>
      <w:lang w:eastAsia="ru-RU"/>
    </w:rPr>
  </w:style>
  <w:style w:type="paragraph" w:customStyle="1" w:styleId="ConsPlusTitlePage">
    <w:name w:val="ConsPlusTitlePage"/>
    <w:rsid w:val="00DE3B3F"/>
    <w:pPr>
      <w:widowControl w:val="0"/>
      <w:autoSpaceDE w:val="0"/>
      <w:autoSpaceDN w:val="0"/>
      <w:jc w:val="left"/>
    </w:pPr>
    <w:rPr>
      <w:rFonts w:ascii="Tahoma" w:eastAsiaTheme="minorEastAsia" w:hAnsi="Tahoma" w:cs="Tahoma"/>
      <w:sz w:val="20"/>
      <w:lang w:eastAsia="ru-RU"/>
    </w:rPr>
  </w:style>
  <w:style w:type="paragraph" w:customStyle="1" w:styleId="ConsPlusJurTerm">
    <w:name w:val="ConsPlusJurTerm"/>
    <w:rsid w:val="00DE3B3F"/>
    <w:pPr>
      <w:widowControl w:val="0"/>
      <w:autoSpaceDE w:val="0"/>
      <w:autoSpaceDN w:val="0"/>
      <w:jc w:val="left"/>
    </w:pPr>
    <w:rPr>
      <w:rFonts w:ascii="Tahoma" w:eastAsiaTheme="minorEastAsia" w:hAnsi="Tahoma" w:cs="Tahoma"/>
      <w:sz w:val="20"/>
      <w:lang w:eastAsia="ru-RU"/>
    </w:rPr>
  </w:style>
  <w:style w:type="paragraph" w:customStyle="1" w:styleId="ConsPlusTextList">
    <w:name w:val="ConsPlusTextList"/>
    <w:rsid w:val="00DE3B3F"/>
    <w:pPr>
      <w:widowControl w:val="0"/>
      <w:autoSpaceDE w:val="0"/>
      <w:autoSpaceDN w:val="0"/>
      <w:jc w:val="left"/>
    </w:pPr>
    <w:rPr>
      <w:rFonts w:ascii="Arial" w:eastAsiaTheme="minorEastAsia" w:hAnsi="Arial" w:cs="Arial"/>
      <w:sz w:val="20"/>
      <w:lang w:eastAsia="ru-RU"/>
    </w:rPr>
  </w:style>
  <w:style w:type="paragraph" w:styleId="a3">
    <w:name w:val="header"/>
    <w:basedOn w:val="a"/>
    <w:link w:val="a4"/>
    <w:uiPriority w:val="99"/>
    <w:unhideWhenUsed/>
    <w:rsid w:val="00DE3B3F"/>
    <w:pPr>
      <w:tabs>
        <w:tab w:val="center" w:pos="4677"/>
        <w:tab w:val="right" w:pos="9355"/>
      </w:tabs>
    </w:pPr>
  </w:style>
  <w:style w:type="character" w:customStyle="1" w:styleId="a4">
    <w:name w:val="Верхний колонтитул Знак"/>
    <w:basedOn w:val="a0"/>
    <w:link w:val="a3"/>
    <w:uiPriority w:val="99"/>
    <w:rsid w:val="00DE3B3F"/>
  </w:style>
  <w:style w:type="paragraph" w:styleId="a5">
    <w:name w:val="footer"/>
    <w:basedOn w:val="a"/>
    <w:link w:val="a6"/>
    <w:uiPriority w:val="99"/>
    <w:semiHidden/>
    <w:unhideWhenUsed/>
    <w:rsid w:val="00DE3B3F"/>
    <w:pPr>
      <w:tabs>
        <w:tab w:val="center" w:pos="4677"/>
        <w:tab w:val="right" w:pos="9355"/>
      </w:tabs>
    </w:pPr>
  </w:style>
  <w:style w:type="character" w:customStyle="1" w:styleId="a6">
    <w:name w:val="Нижний колонтитул Знак"/>
    <w:basedOn w:val="a0"/>
    <w:link w:val="a5"/>
    <w:uiPriority w:val="99"/>
    <w:semiHidden/>
    <w:rsid w:val="00DE3B3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80469" TargetMode="External"/><Relationship Id="rId18" Type="http://schemas.openxmlformats.org/officeDocument/2006/relationships/hyperlink" Target="https://login.consultant.ru/link/?req=doc&amp;base=RLAW376&amp;n=114044&amp;dst=100045" TargetMode="External"/><Relationship Id="rId26" Type="http://schemas.openxmlformats.org/officeDocument/2006/relationships/hyperlink" Target="https://login.consultant.ru/link/?req=doc&amp;base=LAW&amp;n=481298&amp;dst=171" TargetMode="External"/><Relationship Id="rId39" Type="http://schemas.openxmlformats.org/officeDocument/2006/relationships/hyperlink" Target="https://login.consultant.ru/link/?req=doc&amp;base=LAW&amp;n=320260" TargetMode="External"/><Relationship Id="rId21" Type="http://schemas.openxmlformats.org/officeDocument/2006/relationships/hyperlink" Target="https://login.consultant.ru/link/?req=doc&amp;base=LAW&amp;n=481298" TargetMode="External"/><Relationship Id="rId34" Type="http://schemas.openxmlformats.org/officeDocument/2006/relationships/hyperlink" Target="https://login.consultant.ru/link/?req=doc&amp;base=RLAW376&amp;n=114044&amp;dst=100084" TargetMode="External"/><Relationship Id="rId42" Type="http://schemas.openxmlformats.org/officeDocument/2006/relationships/hyperlink" Target="https://login.consultant.ru/link/?req=doc&amp;base=LAW&amp;n=494630" TargetMode="External"/><Relationship Id="rId47" Type="http://schemas.openxmlformats.org/officeDocument/2006/relationships/hyperlink" Target="https://login.consultant.ru/link/?req=doc&amp;base=LAW&amp;n=494996&amp;dst=244" TargetMode="External"/><Relationship Id="rId50" Type="http://schemas.openxmlformats.org/officeDocument/2006/relationships/hyperlink" Target="https://login.consultant.ru/link/?req=doc&amp;base=RLAW376&amp;n=114044&amp;dst=100109" TargetMode="External"/><Relationship Id="rId55" Type="http://schemas.openxmlformats.org/officeDocument/2006/relationships/hyperlink" Target="https://login.consultant.ru/link/?req=doc&amp;base=RLAW376&amp;n=114044&amp;dst=100116" TargetMode="External"/><Relationship Id="rId63" Type="http://schemas.openxmlformats.org/officeDocument/2006/relationships/hyperlink" Target="https://login.consultant.ru/link/?req=doc&amp;base=RLAW376&amp;n=114044&amp;dst=100124" TargetMode="External"/><Relationship Id="rId68" Type="http://schemas.openxmlformats.org/officeDocument/2006/relationships/hyperlink" Target="https://login.consultant.ru/link/?req=doc&amp;base=LAW&amp;n=481298&amp;dst=2821" TargetMode="External"/><Relationship Id="rId76" Type="http://schemas.openxmlformats.org/officeDocument/2006/relationships/hyperlink" Target="https://login.consultant.ru/link/?req=doc&amp;base=RLAW376&amp;n=114044&amp;dst=100134" TargetMode="External"/><Relationship Id="rId84" Type="http://schemas.openxmlformats.org/officeDocument/2006/relationships/hyperlink" Target="https://login.consultant.ru/link/?req=doc&amp;base=LAW&amp;n=494996&amp;dst=226" TargetMode="External"/><Relationship Id="rId89" Type="http://schemas.openxmlformats.org/officeDocument/2006/relationships/header" Target="header2.xml"/><Relationship Id="rId7" Type="http://schemas.openxmlformats.org/officeDocument/2006/relationships/hyperlink" Target="https://login.consultant.ru/link/?req=doc&amp;base=RLAW376&amp;n=114044&amp;dst=100005" TargetMode="External"/><Relationship Id="rId71" Type="http://schemas.openxmlformats.org/officeDocument/2006/relationships/hyperlink" Target="https://login.consultant.ru/link/?req=doc&amp;base=RLAW376&amp;n=114044&amp;dst=100130" TargetMode="External"/><Relationship Id="rId9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hyperlink" Target="https://login.consultant.ru/link/?req=doc&amp;base=RLAW376&amp;n=114044&amp;dst=100008" TargetMode="External"/><Relationship Id="rId29" Type="http://schemas.openxmlformats.org/officeDocument/2006/relationships/hyperlink" Target="https://login.consultant.ru/link/?req=doc&amp;base=LAW&amp;n=481298&amp;dst=2426" TargetMode="External"/><Relationship Id="rId11" Type="http://schemas.openxmlformats.org/officeDocument/2006/relationships/hyperlink" Target="https://login.consultant.ru/link/?req=doc&amp;base=RLAW376&amp;n=80679" TargetMode="External"/><Relationship Id="rId24" Type="http://schemas.openxmlformats.org/officeDocument/2006/relationships/hyperlink" Target="https://login.consultant.ru/link/?req=doc&amp;base=RLAW376&amp;n=114044&amp;dst=100057" TargetMode="External"/><Relationship Id="rId32" Type="http://schemas.openxmlformats.org/officeDocument/2006/relationships/hyperlink" Target="https://login.consultant.ru/link/?req=doc&amp;base=LAW&amp;n=494996&amp;dst=290" TargetMode="External"/><Relationship Id="rId37" Type="http://schemas.openxmlformats.org/officeDocument/2006/relationships/hyperlink" Target="https://login.consultant.ru/link/?req=doc&amp;base=RLAW376&amp;n=114044&amp;dst=100085" TargetMode="External"/><Relationship Id="rId40" Type="http://schemas.openxmlformats.org/officeDocument/2006/relationships/hyperlink" Target="https://login.consultant.ru/link/?req=doc&amp;base=RLAW376&amp;n=114044&amp;dst=100096" TargetMode="External"/><Relationship Id="rId45" Type="http://schemas.openxmlformats.org/officeDocument/2006/relationships/hyperlink" Target="https://login.consultant.ru/link/?req=doc&amp;base=RLAW376&amp;n=114044&amp;dst=100099" TargetMode="External"/><Relationship Id="rId53" Type="http://schemas.openxmlformats.org/officeDocument/2006/relationships/hyperlink" Target="https://login.consultant.ru/link/?req=doc&amp;base=RLAW376&amp;n=114044&amp;dst=100113" TargetMode="External"/><Relationship Id="rId58" Type="http://schemas.openxmlformats.org/officeDocument/2006/relationships/hyperlink" Target="https://login.consultant.ru/link/?req=doc&amp;base=RLAW376&amp;n=114044&amp;dst=100118" TargetMode="External"/><Relationship Id="rId66" Type="http://schemas.openxmlformats.org/officeDocument/2006/relationships/hyperlink" Target="https://login.consultant.ru/link/?req=doc&amp;base=LAW&amp;n=481298&amp;dst=2820" TargetMode="External"/><Relationship Id="rId74" Type="http://schemas.openxmlformats.org/officeDocument/2006/relationships/hyperlink" Target="https://login.consultant.ru/link/?req=doc&amp;base=RLAW376&amp;n=114044&amp;dst=100133" TargetMode="External"/><Relationship Id="rId79" Type="http://schemas.openxmlformats.org/officeDocument/2006/relationships/hyperlink" Target="https://do.gosuslugi.ru/" TargetMode="External"/><Relationship Id="rId87" Type="http://schemas.openxmlformats.org/officeDocument/2006/relationships/hyperlink" Target="https://login.consultant.ru/link/?req=doc&amp;base=RLAW376&amp;n=114044&amp;dst=100117" TargetMode="External"/><Relationship Id="rId5" Type="http://schemas.openxmlformats.org/officeDocument/2006/relationships/endnotes" Target="endnotes.xml"/><Relationship Id="rId61" Type="http://schemas.openxmlformats.org/officeDocument/2006/relationships/hyperlink" Target="https://login.consultant.ru/link/?req=doc&amp;base=RLAW376&amp;n=114044&amp;dst=100123" TargetMode="External"/><Relationship Id="rId82" Type="http://schemas.openxmlformats.org/officeDocument/2006/relationships/hyperlink" Target="https://login.consultant.ru/link/?req=doc&amp;base=LAW&amp;n=494996&amp;dst=100354"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login.consultant.ru/link/?req=doc&amp;base=RLAW376&amp;n=114044&amp;dst=100050" TargetMode="External"/><Relationship Id="rId14" Type="http://schemas.openxmlformats.org/officeDocument/2006/relationships/hyperlink" Target="https://login.consultant.ru/link/?req=doc&amp;base=RLAW376&amp;n=98155&amp;dst=100007" TargetMode="External"/><Relationship Id="rId22" Type="http://schemas.openxmlformats.org/officeDocument/2006/relationships/hyperlink" Target="https://login.consultant.ru/link/?req=doc&amp;base=LAW&amp;n=177972" TargetMode="External"/><Relationship Id="rId27" Type="http://schemas.openxmlformats.org/officeDocument/2006/relationships/hyperlink" Target="https://login.consultant.ru/link/?req=doc&amp;base=LAW&amp;n=481298&amp;dst=3054" TargetMode="External"/><Relationship Id="rId30" Type="http://schemas.openxmlformats.org/officeDocument/2006/relationships/hyperlink" Target="https://login.consultant.ru/link/?req=doc&amp;base=RLAW376&amp;n=114044&amp;dst=100069" TargetMode="External"/><Relationship Id="rId35" Type="http://schemas.openxmlformats.org/officeDocument/2006/relationships/hyperlink" Target="https://login.consultant.ru/link/?req=doc&amp;base=LAW&amp;n=481298&amp;dst=2536" TargetMode="External"/><Relationship Id="rId43" Type="http://schemas.openxmlformats.org/officeDocument/2006/relationships/hyperlink" Target="https://login.consultant.ru/link/?req=doc&amp;base=RLAW376&amp;n=114044&amp;dst=100097" TargetMode="External"/><Relationship Id="rId48" Type="http://schemas.openxmlformats.org/officeDocument/2006/relationships/hyperlink" Target="https://login.consultant.ru/link/?req=doc&amp;base=RLAW376&amp;n=114044&amp;dst=100104" TargetMode="External"/><Relationship Id="rId56" Type="http://schemas.openxmlformats.org/officeDocument/2006/relationships/hyperlink" Target="https://login.consultant.ru/link/?req=doc&amp;base=RLAW376&amp;n=114044&amp;dst=100117" TargetMode="External"/><Relationship Id="rId64" Type="http://schemas.openxmlformats.org/officeDocument/2006/relationships/hyperlink" Target="https://login.consultant.ru/link/?req=doc&amp;base=RLAW376&amp;n=114044&amp;dst=100126" TargetMode="External"/><Relationship Id="rId69" Type="http://schemas.openxmlformats.org/officeDocument/2006/relationships/hyperlink" Target="https://login.consultant.ru/link/?req=doc&amp;base=LAW&amp;n=481298&amp;dst=387" TargetMode="External"/><Relationship Id="rId77" Type="http://schemas.openxmlformats.org/officeDocument/2006/relationships/hyperlink" Target="https://login.consultant.ru/link/?req=doc&amp;base=RLAW376&amp;n=114044&amp;dst=100136" TargetMode="External"/><Relationship Id="rId8" Type="http://schemas.openxmlformats.org/officeDocument/2006/relationships/hyperlink" Target="https://login.consultant.ru/link/?req=doc&amp;base=RLAW376&amp;n=121713&amp;dst=100161" TargetMode="External"/><Relationship Id="rId51" Type="http://schemas.openxmlformats.org/officeDocument/2006/relationships/hyperlink" Target="https://login.consultant.ru/link/?req=doc&amp;base=RLAW376&amp;n=114044&amp;dst=100111" TargetMode="External"/><Relationship Id="rId72" Type="http://schemas.openxmlformats.org/officeDocument/2006/relationships/hyperlink" Target="https://login.consultant.ru/link/?req=doc&amp;base=RLAW376&amp;n=114044&amp;dst=100131" TargetMode="External"/><Relationship Id="rId80" Type="http://schemas.openxmlformats.org/officeDocument/2006/relationships/hyperlink" Target="https://login.consultant.ru/link/?req=doc&amp;base=RLAW376&amp;n=114044&amp;dst=100180" TargetMode="External"/><Relationship Id="rId85" Type="http://schemas.openxmlformats.org/officeDocument/2006/relationships/hyperlink" Target="https://login.consultant.ru/link/?req=doc&amp;base=LAW&amp;n=481298&amp;dst=1240" TargetMode="External"/><Relationship Id="rId93"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login.consultant.ru/link/?req=doc&amp;base=RLAW376&amp;n=68641" TargetMode="External"/><Relationship Id="rId17" Type="http://schemas.openxmlformats.org/officeDocument/2006/relationships/hyperlink" Target="http://stjkh.admin-smolensk.ru" TargetMode="External"/><Relationship Id="rId25" Type="http://schemas.openxmlformats.org/officeDocument/2006/relationships/hyperlink" Target="https://login.consultant.ru/link/?req=doc&amp;base=RLAW376&amp;n=114044&amp;dst=100067" TargetMode="External"/><Relationship Id="rId33" Type="http://schemas.openxmlformats.org/officeDocument/2006/relationships/hyperlink" Target="https://login.consultant.ru/link/?req=doc&amp;base=RLAW376&amp;n=114044&amp;dst=100079" TargetMode="External"/><Relationship Id="rId38" Type="http://schemas.openxmlformats.org/officeDocument/2006/relationships/hyperlink" Target="https://login.consultant.ru/link/?req=doc&amp;base=LAW&amp;n=481369" TargetMode="External"/><Relationship Id="rId46" Type="http://schemas.openxmlformats.org/officeDocument/2006/relationships/hyperlink" Target="https://login.consultant.ru/link/?req=doc&amp;base=RLAW376&amp;n=114044&amp;dst=100102" TargetMode="External"/><Relationship Id="rId59" Type="http://schemas.openxmlformats.org/officeDocument/2006/relationships/hyperlink" Target="https://login.consultant.ru/link/?req=doc&amp;base=RLAW376&amp;n=114044&amp;dst=100122" TargetMode="External"/><Relationship Id="rId67" Type="http://schemas.openxmlformats.org/officeDocument/2006/relationships/hyperlink" Target="https://login.consultant.ru/link/?req=doc&amp;base=LAW&amp;n=481298&amp;dst=2952" TargetMode="External"/><Relationship Id="rId20" Type="http://schemas.openxmlformats.org/officeDocument/2006/relationships/hyperlink" Target="https://login.consultant.ru/link/?req=doc&amp;base=RLAW376&amp;n=114044&amp;dst=100051" TargetMode="External"/><Relationship Id="rId41" Type="http://schemas.openxmlformats.org/officeDocument/2006/relationships/hyperlink" Target="https://login.consultant.ru/link/?req=doc&amp;base=LAW&amp;n=481369" TargetMode="External"/><Relationship Id="rId54" Type="http://schemas.openxmlformats.org/officeDocument/2006/relationships/hyperlink" Target="https://login.consultant.ru/link/?req=doc&amp;base=RLAW376&amp;n=114044&amp;dst=100115" TargetMode="External"/><Relationship Id="rId62" Type="http://schemas.openxmlformats.org/officeDocument/2006/relationships/hyperlink" Target="https://login.consultant.ru/link/?req=doc&amp;base=LAW&amp;n=177972&amp;dst=100097" TargetMode="External"/><Relationship Id="rId70" Type="http://schemas.openxmlformats.org/officeDocument/2006/relationships/hyperlink" Target="https://login.consultant.ru/link/?req=doc&amp;base=RLAW376&amp;n=114044&amp;dst=100127" TargetMode="External"/><Relationship Id="rId75" Type="http://schemas.openxmlformats.org/officeDocument/2006/relationships/hyperlink" Target="https://login.consultant.ru/link/?req=doc&amp;base=LAW&amp;n=481298&amp;dst=2536" TargetMode="External"/><Relationship Id="rId83" Type="http://schemas.openxmlformats.org/officeDocument/2006/relationships/hyperlink" Target="https://do.gosuslugi.ru/"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RLAW376&amp;n=98155&amp;dst=100005" TargetMode="External"/><Relationship Id="rId15" Type="http://schemas.openxmlformats.org/officeDocument/2006/relationships/hyperlink" Target="https://login.consultant.ru/link/?req=doc&amp;base=RLAW376&amp;n=114044&amp;dst=100007" TargetMode="External"/><Relationship Id="rId23" Type="http://schemas.openxmlformats.org/officeDocument/2006/relationships/hyperlink" Target="https://login.consultant.ru/link/?req=doc&amp;base=LAW&amp;n=481369" TargetMode="External"/><Relationship Id="rId28" Type="http://schemas.openxmlformats.org/officeDocument/2006/relationships/hyperlink" Target="https://login.consultant.ru/link/?req=doc&amp;base=LAW&amp;n=481298&amp;dst=3060" TargetMode="External"/><Relationship Id="rId36" Type="http://schemas.openxmlformats.org/officeDocument/2006/relationships/hyperlink" Target="https://login.consultant.ru/link/?req=doc&amp;base=LAW&amp;n=481298&amp;dst=2921" TargetMode="External"/><Relationship Id="rId49" Type="http://schemas.openxmlformats.org/officeDocument/2006/relationships/hyperlink" Target="https://login.consultant.ru/link/?req=doc&amp;base=RLAW376&amp;n=114044&amp;dst=100107" TargetMode="External"/><Relationship Id="rId57" Type="http://schemas.openxmlformats.org/officeDocument/2006/relationships/hyperlink" Target="https://login.consultant.ru/link/?req=doc&amp;base=RLAW376&amp;n=134195&amp;dst=100012" TargetMode="External"/><Relationship Id="rId10" Type="http://schemas.openxmlformats.org/officeDocument/2006/relationships/hyperlink" Target="https://login.consultant.ru/link/?req=doc&amp;base=RLAW376&amp;n=114044&amp;dst=100006" TargetMode="External"/><Relationship Id="rId31" Type="http://schemas.openxmlformats.org/officeDocument/2006/relationships/hyperlink" Target="https://login.consultant.ru/link/?req=doc&amp;base=LAW&amp;n=494996&amp;dst=43" TargetMode="External"/><Relationship Id="rId44" Type="http://schemas.openxmlformats.org/officeDocument/2006/relationships/hyperlink" Target="https://login.consultant.ru/link/?req=doc&amp;base=RLAW376&amp;n=114044&amp;dst=100098" TargetMode="External"/><Relationship Id="rId52" Type="http://schemas.openxmlformats.org/officeDocument/2006/relationships/hyperlink" Target="https://login.consultant.ru/link/?req=doc&amp;base=RLAW376&amp;n=114044&amp;dst=100112" TargetMode="External"/><Relationship Id="rId60" Type="http://schemas.openxmlformats.org/officeDocument/2006/relationships/hyperlink" Target="https://login.consultant.ru/link/?req=doc&amp;base=LAW&amp;n=481298&amp;dst=171" TargetMode="External"/><Relationship Id="rId65" Type="http://schemas.openxmlformats.org/officeDocument/2006/relationships/hyperlink" Target="https://login.consultant.ru/link/?req=doc&amp;base=LAW&amp;n=481298&amp;dst=3027" TargetMode="External"/><Relationship Id="rId73" Type="http://schemas.openxmlformats.org/officeDocument/2006/relationships/hyperlink" Target="https://login.consultant.ru/link/?req=doc&amp;base=LAW&amp;n=481298&amp;dst=1267" TargetMode="External"/><Relationship Id="rId78" Type="http://schemas.openxmlformats.org/officeDocument/2006/relationships/hyperlink" Target="https://login.consultant.ru/link/?req=doc&amp;base=RLAW376&amp;n=36487&amp;dst=100025" TargetMode="External"/><Relationship Id="rId81" Type="http://schemas.openxmlformats.org/officeDocument/2006/relationships/hyperlink" Target="https://login.consultant.ru/link/?req=doc&amp;base=LAW&amp;n=494996&amp;dst=290" TargetMode="External"/><Relationship Id="rId86" Type="http://schemas.openxmlformats.org/officeDocument/2006/relationships/hyperlink" Target="https://login.consultant.ru/link/?req=doc&amp;base=LAW&amp;n=482686" TargetMode="External"/><Relationship Id="rId9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RLAW376&amp;n=98155&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17145</Words>
  <Characters>97727</Characters>
  <Application>Microsoft Office Word</Application>
  <DocSecurity>0</DocSecurity>
  <Lines>814</Lines>
  <Paragraphs>229</Paragraphs>
  <ScaleCrop>false</ScaleCrop>
  <Company/>
  <LinksUpToDate>false</LinksUpToDate>
  <CharactersWithSpaces>114643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Бирюков Михаил Михайлович</dc:creator>
  <cp:lastModifiedBy>Бирюков Михаил Михайлович</cp:lastModifiedBy>
  <cp:revision>1</cp:revision>
  <dcterms:created xsi:type="dcterms:W3CDTF">2025-04-08T06:46:00Z</dcterms:created>
  <dcterms:modified xsi:type="dcterms:W3CDTF">2025-04-08T06:46:00Z</dcterms:modified>
</cp:coreProperties>
</file>