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07A" w:rsidRPr="00A9207A" w:rsidRDefault="00A9207A" w:rsidP="00A9207A">
      <w:pPr>
        <w:autoSpaceDE w:val="0"/>
        <w:autoSpaceDN w:val="0"/>
        <w:adjustRightInd w:val="0"/>
        <w:spacing w:after="0" w:line="240" w:lineRule="auto"/>
        <w:outlineLvl w:val="4"/>
        <w:rPr>
          <w:rFonts w:ascii="Tahoma" w:hAnsi="Tahoma" w:cs="Tahoma"/>
          <w:sz w:val="20"/>
          <w:szCs w:val="20"/>
        </w:rPr>
      </w:pPr>
      <w:r w:rsidRPr="00A9207A">
        <w:rPr>
          <w:rFonts w:ascii="Tahoma" w:hAnsi="Tahoma" w:cs="Tahoma"/>
          <w:sz w:val="20"/>
          <w:szCs w:val="20"/>
        </w:rPr>
        <w:t xml:space="preserve">Документ предоставлен </w:t>
      </w:r>
      <w:hyperlink r:id="rId4" w:history="1">
        <w:r w:rsidRPr="00A9207A">
          <w:rPr>
            <w:rFonts w:ascii="Tahoma" w:hAnsi="Tahoma" w:cs="Tahoma"/>
            <w:color w:val="0000FF"/>
            <w:sz w:val="20"/>
            <w:szCs w:val="20"/>
          </w:rPr>
          <w:t>КонсультантПлюс</w:t>
        </w:r>
      </w:hyperlink>
      <w:r w:rsidRPr="00A9207A">
        <w:rPr>
          <w:rFonts w:ascii="Tahoma" w:hAnsi="Tahoma" w:cs="Tahoma"/>
          <w:sz w:val="20"/>
          <w:szCs w:val="20"/>
        </w:rPr>
        <w:br/>
      </w:r>
    </w:p>
    <w:p w:rsidR="00A9207A" w:rsidRPr="00A9207A" w:rsidRDefault="00A9207A" w:rsidP="00A9207A">
      <w:pPr>
        <w:autoSpaceDE w:val="0"/>
        <w:autoSpaceDN w:val="0"/>
        <w:adjustRightInd w:val="0"/>
        <w:spacing w:after="0" w:line="240" w:lineRule="auto"/>
        <w:jc w:val="both"/>
        <w:outlineLvl w:val="0"/>
        <w:rPr>
          <w:rFonts w:ascii="Arial" w:hAnsi="Arial" w:cs="Arial"/>
          <w:sz w:val="20"/>
          <w:szCs w:val="20"/>
        </w:rPr>
      </w:pP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АДМИНИСТРАЦИЯ СМОЛЕНСКОЙ ОБЛАСТИ</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ПОСТАНОВЛЕНИЕ</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от 19 марта 2018 г. N 163</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ОБ УТВЕРЖДЕНИИ ПОЛОЖЕНИЯ О ЦЕЛЯХ И УСЛОВИЯХ ПРЕДОСТАВЛЕНИЯ</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И РАСХОДОВАНИЯ СУБСИДИЙ ДЛЯ СОФИНАНСИРОВАНИЯ РАСХОДОВ</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БЮДЖЕТОВ МУНИЦИПАЛЬНЫХ ОБРАЗОВАНИЙ СМОЛЕНСКОЙ ОБЛАСТИ</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В РАМКАХ РЕАЛИЗАЦИИ ОБЛАСТНОЙ ГОСУДАРСТВЕННОЙ ПРОГРАММЫ</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"СОЗДАНИЕ УСЛОВИЙ ДЛЯ ОБЕСПЕЧЕНИЯ КАЧЕСТВЕННЫМИ УСЛУГАМИ</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ЖИЛИЩНО-КОММУНАЛЬНОГО ХОЗЯЙСТВА НАСЕЛЕНИЯ</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СМОЛЕНСКОЙ ОБЛАСТИ" НА 2014 - 2020 ГОДЫ НА ОСУЩЕСТВЛЕНИЕ</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КАПИТАЛЬНЫХ ВЛОЖЕНИЙ В ОБЪЕКТЫ МУНИЦИПАЛЬНОЙ СОБСТВЕННОСТИ,</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КРИТЕРИЯХ ОТБОРА МУНИЦИПАЛЬНЫХ ОБРАЗОВАНИЙ</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СМОЛЕНСКОЙ ОБЛАСТИ ДЛЯ ПРЕДОСТАВЛЕНИЯ УКАЗАННЫХ СУБСИДИЙ</w:t>
      </w:r>
    </w:p>
    <w:p w:rsidR="00A9207A" w:rsidRPr="00A9207A" w:rsidRDefault="00A9207A" w:rsidP="00A920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A9207A" w:rsidRPr="00A9207A">
        <w:trPr>
          <w:jc w:val="center"/>
        </w:trPr>
        <w:tc>
          <w:tcPr>
            <w:tcW w:w="5000" w:type="pct"/>
            <w:tcBorders>
              <w:left w:val="single" w:sz="24" w:space="0" w:color="CED3F1"/>
              <w:right w:val="single" w:sz="24" w:space="0" w:color="F4F3F8"/>
            </w:tcBorders>
            <w:shd w:val="clear" w:color="auto" w:fill="F4F3F8"/>
          </w:tcPr>
          <w:p w:rsidR="00A9207A" w:rsidRPr="00A9207A" w:rsidRDefault="00A9207A" w:rsidP="00A9207A">
            <w:pPr>
              <w:autoSpaceDE w:val="0"/>
              <w:autoSpaceDN w:val="0"/>
              <w:adjustRightInd w:val="0"/>
              <w:spacing w:after="0" w:line="240" w:lineRule="auto"/>
              <w:jc w:val="center"/>
              <w:rPr>
                <w:rFonts w:ascii="Arial" w:hAnsi="Arial" w:cs="Arial"/>
                <w:color w:val="392C69"/>
                <w:sz w:val="20"/>
                <w:szCs w:val="20"/>
              </w:rPr>
            </w:pPr>
            <w:r w:rsidRPr="00A9207A">
              <w:rPr>
                <w:rFonts w:ascii="Arial" w:hAnsi="Arial" w:cs="Arial"/>
                <w:color w:val="392C69"/>
                <w:sz w:val="20"/>
                <w:szCs w:val="20"/>
              </w:rPr>
              <w:t>Список изменяющих документов</w:t>
            </w:r>
          </w:p>
          <w:p w:rsidR="00A9207A" w:rsidRPr="00A9207A" w:rsidRDefault="00A9207A" w:rsidP="00A9207A">
            <w:pPr>
              <w:autoSpaceDE w:val="0"/>
              <w:autoSpaceDN w:val="0"/>
              <w:adjustRightInd w:val="0"/>
              <w:spacing w:after="0" w:line="240" w:lineRule="auto"/>
              <w:jc w:val="center"/>
              <w:rPr>
                <w:rFonts w:ascii="Arial" w:hAnsi="Arial" w:cs="Arial"/>
                <w:color w:val="392C69"/>
                <w:sz w:val="20"/>
                <w:szCs w:val="20"/>
              </w:rPr>
            </w:pPr>
            <w:r w:rsidRPr="00A9207A">
              <w:rPr>
                <w:rFonts w:ascii="Arial" w:hAnsi="Arial" w:cs="Arial"/>
                <w:color w:val="392C69"/>
                <w:sz w:val="20"/>
                <w:szCs w:val="20"/>
              </w:rPr>
              <w:t xml:space="preserve">(в ред. </w:t>
            </w:r>
            <w:hyperlink r:id="rId5" w:history="1">
              <w:r w:rsidRPr="00A9207A">
                <w:rPr>
                  <w:rFonts w:ascii="Arial" w:hAnsi="Arial" w:cs="Arial"/>
                  <w:color w:val="0000FF"/>
                  <w:sz w:val="20"/>
                  <w:szCs w:val="20"/>
                </w:rPr>
                <w:t>постановления</w:t>
              </w:r>
            </w:hyperlink>
            <w:r w:rsidRPr="00A9207A">
              <w:rPr>
                <w:rFonts w:ascii="Arial" w:hAnsi="Arial" w:cs="Arial"/>
                <w:color w:val="392C69"/>
                <w:sz w:val="20"/>
                <w:szCs w:val="20"/>
              </w:rPr>
              <w:t xml:space="preserve"> Администрации Смоленской области</w:t>
            </w:r>
          </w:p>
          <w:p w:rsidR="00A9207A" w:rsidRPr="00A9207A" w:rsidRDefault="00A9207A" w:rsidP="00A9207A">
            <w:pPr>
              <w:autoSpaceDE w:val="0"/>
              <w:autoSpaceDN w:val="0"/>
              <w:adjustRightInd w:val="0"/>
              <w:spacing w:after="0" w:line="240" w:lineRule="auto"/>
              <w:jc w:val="center"/>
              <w:rPr>
                <w:rFonts w:ascii="Arial" w:hAnsi="Arial" w:cs="Arial"/>
                <w:color w:val="392C69"/>
                <w:sz w:val="20"/>
                <w:szCs w:val="20"/>
              </w:rPr>
            </w:pPr>
            <w:r w:rsidRPr="00A9207A">
              <w:rPr>
                <w:rFonts w:ascii="Arial" w:hAnsi="Arial" w:cs="Arial"/>
                <w:color w:val="392C69"/>
                <w:sz w:val="20"/>
                <w:szCs w:val="20"/>
              </w:rPr>
              <w:t>от 25.06.2018 N 395)</w:t>
            </w:r>
          </w:p>
        </w:tc>
      </w:tr>
    </w:tbl>
    <w:p w:rsidR="00A9207A" w:rsidRPr="00A9207A" w:rsidRDefault="00A9207A" w:rsidP="00A9207A">
      <w:pPr>
        <w:autoSpaceDE w:val="0"/>
        <w:autoSpaceDN w:val="0"/>
        <w:adjustRightInd w:val="0"/>
        <w:spacing w:after="0" w:line="240" w:lineRule="auto"/>
        <w:jc w:val="both"/>
        <w:rPr>
          <w:rFonts w:ascii="Arial" w:hAnsi="Arial" w:cs="Arial"/>
          <w:sz w:val="20"/>
          <w:szCs w:val="20"/>
        </w:rPr>
      </w:pPr>
    </w:p>
    <w:p w:rsidR="00A9207A" w:rsidRPr="00A9207A" w:rsidRDefault="00A9207A" w:rsidP="00A9207A">
      <w:pPr>
        <w:autoSpaceDE w:val="0"/>
        <w:autoSpaceDN w:val="0"/>
        <w:adjustRightInd w:val="0"/>
        <w:spacing w:after="0" w:line="240" w:lineRule="auto"/>
        <w:ind w:firstLine="540"/>
        <w:jc w:val="both"/>
        <w:rPr>
          <w:rFonts w:ascii="Arial" w:hAnsi="Arial" w:cs="Arial"/>
          <w:sz w:val="20"/>
          <w:szCs w:val="20"/>
        </w:rPr>
      </w:pPr>
      <w:r w:rsidRPr="00A9207A">
        <w:rPr>
          <w:rFonts w:ascii="Arial" w:hAnsi="Arial" w:cs="Arial"/>
          <w:sz w:val="20"/>
          <w:szCs w:val="20"/>
        </w:rPr>
        <w:t xml:space="preserve">В соответствии с Бюджетным </w:t>
      </w:r>
      <w:hyperlink r:id="rId6" w:history="1">
        <w:r w:rsidRPr="00A9207A">
          <w:rPr>
            <w:rFonts w:ascii="Arial" w:hAnsi="Arial" w:cs="Arial"/>
            <w:color w:val="0000FF"/>
            <w:sz w:val="20"/>
            <w:szCs w:val="20"/>
          </w:rPr>
          <w:t>кодексом</w:t>
        </w:r>
      </w:hyperlink>
      <w:r w:rsidRPr="00A9207A">
        <w:rPr>
          <w:rFonts w:ascii="Arial" w:hAnsi="Arial" w:cs="Arial"/>
          <w:sz w:val="20"/>
          <w:szCs w:val="20"/>
        </w:rPr>
        <w:t xml:space="preserve"> Российской Федерации и областным </w:t>
      </w:r>
      <w:hyperlink r:id="rId7" w:history="1">
        <w:r w:rsidRPr="00A9207A">
          <w:rPr>
            <w:rFonts w:ascii="Arial" w:hAnsi="Arial" w:cs="Arial"/>
            <w:color w:val="0000FF"/>
            <w:sz w:val="20"/>
            <w:szCs w:val="20"/>
          </w:rPr>
          <w:t>законом</w:t>
        </w:r>
      </w:hyperlink>
      <w:r w:rsidRPr="00A9207A">
        <w:rPr>
          <w:rFonts w:ascii="Arial" w:hAnsi="Arial" w:cs="Arial"/>
          <w:sz w:val="20"/>
          <w:szCs w:val="20"/>
        </w:rPr>
        <w:t xml:space="preserve"> "О межбюджетных отношениях в Смоленской области" Администрация Смоленской области постановляет:</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xml:space="preserve">Утвердить прилагаемое </w:t>
      </w:r>
      <w:hyperlink w:anchor="Par37" w:history="1">
        <w:r w:rsidRPr="00A9207A">
          <w:rPr>
            <w:rFonts w:ascii="Arial" w:hAnsi="Arial" w:cs="Arial"/>
            <w:color w:val="0000FF"/>
            <w:sz w:val="20"/>
            <w:szCs w:val="20"/>
          </w:rPr>
          <w:t>Положение</w:t>
        </w:r>
      </w:hyperlink>
      <w:r w:rsidRPr="00A9207A">
        <w:rPr>
          <w:rFonts w:ascii="Arial" w:hAnsi="Arial" w:cs="Arial"/>
          <w:sz w:val="20"/>
          <w:szCs w:val="20"/>
        </w:rPr>
        <w:t xml:space="preserve"> о целях и условиях предоставления и расходования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2014 - 2020 годы на осуществление капитальных вложений в объекты муниципальной собственности, критериях отбора муниципальных образований Смоленской области для предоставления указанных субсидий.</w:t>
      </w:r>
    </w:p>
    <w:p w:rsidR="00A9207A" w:rsidRPr="00A9207A" w:rsidRDefault="00A9207A" w:rsidP="00A9207A">
      <w:pPr>
        <w:autoSpaceDE w:val="0"/>
        <w:autoSpaceDN w:val="0"/>
        <w:adjustRightInd w:val="0"/>
        <w:spacing w:after="0" w:line="240" w:lineRule="auto"/>
        <w:jc w:val="both"/>
        <w:rPr>
          <w:rFonts w:ascii="Arial" w:hAnsi="Arial" w:cs="Arial"/>
          <w:sz w:val="20"/>
          <w:szCs w:val="20"/>
        </w:rPr>
      </w:pPr>
    </w:p>
    <w:p w:rsidR="00A9207A" w:rsidRPr="00A9207A" w:rsidRDefault="00A9207A" w:rsidP="00A9207A">
      <w:pPr>
        <w:autoSpaceDE w:val="0"/>
        <w:autoSpaceDN w:val="0"/>
        <w:adjustRightInd w:val="0"/>
        <w:spacing w:after="0" w:line="240" w:lineRule="auto"/>
        <w:jc w:val="right"/>
        <w:rPr>
          <w:rFonts w:ascii="Arial" w:hAnsi="Arial" w:cs="Arial"/>
          <w:sz w:val="20"/>
          <w:szCs w:val="20"/>
        </w:rPr>
      </w:pPr>
      <w:r w:rsidRPr="00A9207A">
        <w:rPr>
          <w:rFonts w:ascii="Arial" w:hAnsi="Arial" w:cs="Arial"/>
          <w:sz w:val="20"/>
          <w:szCs w:val="20"/>
        </w:rPr>
        <w:t>Губернатор</w:t>
      </w:r>
    </w:p>
    <w:p w:rsidR="00A9207A" w:rsidRPr="00A9207A" w:rsidRDefault="00A9207A" w:rsidP="00A9207A">
      <w:pPr>
        <w:autoSpaceDE w:val="0"/>
        <w:autoSpaceDN w:val="0"/>
        <w:adjustRightInd w:val="0"/>
        <w:spacing w:after="0" w:line="240" w:lineRule="auto"/>
        <w:jc w:val="right"/>
        <w:rPr>
          <w:rFonts w:ascii="Arial" w:hAnsi="Arial" w:cs="Arial"/>
          <w:sz w:val="20"/>
          <w:szCs w:val="20"/>
        </w:rPr>
      </w:pPr>
      <w:r w:rsidRPr="00A9207A">
        <w:rPr>
          <w:rFonts w:ascii="Arial" w:hAnsi="Arial" w:cs="Arial"/>
          <w:sz w:val="20"/>
          <w:szCs w:val="20"/>
        </w:rPr>
        <w:t>Смоленской области</w:t>
      </w:r>
    </w:p>
    <w:p w:rsidR="00A9207A" w:rsidRPr="00A9207A" w:rsidRDefault="00A9207A" w:rsidP="00A9207A">
      <w:pPr>
        <w:autoSpaceDE w:val="0"/>
        <w:autoSpaceDN w:val="0"/>
        <w:adjustRightInd w:val="0"/>
        <w:spacing w:after="0" w:line="240" w:lineRule="auto"/>
        <w:jc w:val="right"/>
        <w:rPr>
          <w:rFonts w:ascii="Arial" w:hAnsi="Arial" w:cs="Arial"/>
          <w:sz w:val="20"/>
          <w:szCs w:val="20"/>
        </w:rPr>
      </w:pPr>
      <w:r w:rsidRPr="00A9207A">
        <w:rPr>
          <w:rFonts w:ascii="Arial" w:hAnsi="Arial" w:cs="Arial"/>
          <w:sz w:val="20"/>
          <w:szCs w:val="20"/>
        </w:rPr>
        <w:t>А.В.ОСТРОВСКИЙ</w:t>
      </w:r>
    </w:p>
    <w:p w:rsidR="00A9207A" w:rsidRPr="00A9207A" w:rsidRDefault="00A9207A" w:rsidP="00A9207A">
      <w:pPr>
        <w:autoSpaceDE w:val="0"/>
        <w:autoSpaceDN w:val="0"/>
        <w:adjustRightInd w:val="0"/>
        <w:spacing w:after="0" w:line="240" w:lineRule="auto"/>
        <w:jc w:val="both"/>
        <w:rPr>
          <w:rFonts w:ascii="Arial" w:hAnsi="Arial" w:cs="Arial"/>
          <w:sz w:val="20"/>
          <w:szCs w:val="20"/>
        </w:rPr>
      </w:pPr>
    </w:p>
    <w:p w:rsidR="00A9207A" w:rsidRPr="00A9207A" w:rsidRDefault="00A9207A" w:rsidP="00A9207A">
      <w:pPr>
        <w:autoSpaceDE w:val="0"/>
        <w:autoSpaceDN w:val="0"/>
        <w:adjustRightInd w:val="0"/>
        <w:spacing w:after="0" w:line="240" w:lineRule="auto"/>
        <w:jc w:val="both"/>
        <w:rPr>
          <w:rFonts w:ascii="Arial" w:hAnsi="Arial" w:cs="Arial"/>
          <w:sz w:val="20"/>
          <w:szCs w:val="20"/>
        </w:rPr>
      </w:pPr>
    </w:p>
    <w:p w:rsidR="00A9207A" w:rsidRPr="00A9207A" w:rsidRDefault="00A9207A" w:rsidP="00A9207A">
      <w:pPr>
        <w:autoSpaceDE w:val="0"/>
        <w:autoSpaceDN w:val="0"/>
        <w:adjustRightInd w:val="0"/>
        <w:spacing w:after="0" w:line="240" w:lineRule="auto"/>
        <w:jc w:val="both"/>
        <w:rPr>
          <w:rFonts w:ascii="Arial" w:hAnsi="Arial" w:cs="Arial"/>
          <w:sz w:val="20"/>
          <w:szCs w:val="20"/>
        </w:rPr>
      </w:pPr>
    </w:p>
    <w:p w:rsidR="00A9207A" w:rsidRPr="00A9207A" w:rsidRDefault="00A9207A" w:rsidP="00A9207A">
      <w:pPr>
        <w:autoSpaceDE w:val="0"/>
        <w:autoSpaceDN w:val="0"/>
        <w:adjustRightInd w:val="0"/>
        <w:spacing w:after="0" w:line="240" w:lineRule="auto"/>
        <w:jc w:val="both"/>
        <w:rPr>
          <w:rFonts w:ascii="Arial" w:hAnsi="Arial" w:cs="Arial"/>
          <w:sz w:val="20"/>
          <w:szCs w:val="20"/>
        </w:rPr>
      </w:pPr>
    </w:p>
    <w:p w:rsidR="00A9207A" w:rsidRPr="00A9207A" w:rsidRDefault="00A9207A" w:rsidP="00A9207A">
      <w:pPr>
        <w:autoSpaceDE w:val="0"/>
        <w:autoSpaceDN w:val="0"/>
        <w:adjustRightInd w:val="0"/>
        <w:spacing w:after="0" w:line="240" w:lineRule="auto"/>
        <w:jc w:val="both"/>
        <w:rPr>
          <w:rFonts w:ascii="Arial" w:hAnsi="Arial" w:cs="Arial"/>
          <w:sz w:val="20"/>
          <w:szCs w:val="20"/>
        </w:rPr>
      </w:pPr>
    </w:p>
    <w:p w:rsidR="00A9207A" w:rsidRPr="00A9207A" w:rsidRDefault="00A9207A" w:rsidP="00A9207A">
      <w:pPr>
        <w:autoSpaceDE w:val="0"/>
        <w:autoSpaceDN w:val="0"/>
        <w:adjustRightInd w:val="0"/>
        <w:spacing w:after="0" w:line="240" w:lineRule="auto"/>
        <w:jc w:val="right"/>
        <w:outlineLvl w:val="0"/>
        <w:rPr>
          <w:rFonts w:ascii="Arial" w:hAnsi="Arial" w:cs="Arial"/>
          <w:sz w:val="20"/>
          <w:szCs w:val="20"/>
        </w:rPr>
      </w:pPr>
      <w:r w:rsidRPr="00A9207A">
        <w:rPr>
          <w:rFonts w:ascii="Arial" w:hAnsi="Arial" w:cs="Arial"/>
          <w:sz w:val="20"/>
          <w:szCs w:val="20"/>
        </w:rPr>
        <w:t>Утверждено</w:t>
      </w:r>
    </w:p>
    <w:p w:rsidR="00A9207A" w:rsidRPr="00A9207A" w:rsidRDefault="00A9207A" w:rsidP="00A9207A">
      <w:pPr>
        <w:autoSpaceDE w:val="0"/>
        <w:autoSpaceDN w:val="0"/>
        <w:adjustRightInd w:val="0"/>
        <w:spacing w:after="0" w:line="240" w:lineRule="auto"/>
        <w:jc w:val="right"/>
        <w:rPr>
          <w:rFonts w:ascii="Arial" w:hAnsi="Arial" w:cs="Arial"/>
          <w:sz w:val="20"/>
          <w:szCs w:val="20"/>
        </w:rPr>
      </w:pPr>
      <w:r w:rsidRPr="00A9207A">
        <w:rPr>
          <w:rFonts w:ascii="Arial" w:hAnsi="Arial" w:cs="Arial"/>
          <w:sz w:val="20"/>
          <w:szCs w:val="20"/>
        </w:rPr>
        <w:t>постановлением</w:t>
      </w:r>
    </w:p>
    <w:p w:rsidR="00A9207A" w:rsidRPr="00A9207A" w:rsidRDefault="00A9207A" w:rsidP="00A9207A">
      <w:pPr>
        <w:autoSpaceDE w:val="0"/>
        <w:autoSpaceDN w:val="0"/>
        <w:adjustRightInd w:val="0"/>
        <w:spacing w:after="0" w:line="240" w:lineRule="auto"/>
        <w:jc w:val="right"/>
        <w:rPr>
          <w:rFonts w:ascii="Arial" w:hAnsi="Arial" w:cs="Arial"/>
          <w:sz w:val="20"/>
          <w:szCs w:val="20"/>
        </w:rPr>
      </w:pPr>
      <w:r w:rsidRPr="00A9207A">
        <w:rPr>
          <w:rFonts w:ascii="Arial" w:hAnsi="Arial" w:cs="Arial"/>
          <w:sz w:val="20"/>
          <w:szCs w:val="20"/>
        </w:rPr>
        <w:t>Администрации</w:t>
      </w:r>
    </w:p>
    <w:p w:rsidR="00A9207A" w:rsidRPr="00A9207A" w:rsidRDefault="00A9207A" w:rsidP="00A9207A">
      <w:pPr>
        <w:autoSpaceDE w:val="0"/>
        <w:autoSpaceDN w:val="0"/>
        <w:adjustRightInd w:val="0"/>
        <w:spacing w:after="0" w:line="240" w:lineRule="auto"/>
        <w:jc w:val="right"/>
        <w:rPr>
          <w:rFonts w:ascii="Arial" w:hAnsi="Arial" w:cs="Arial"/>
          <w:sz w:val="20"/>
          <w:szCs w:val="20"/>
        </w:rPr>
      </w:pPr>
      <w:r w:rsidRPr="00A9207A">
        <w:rPr>
          <w:rFonts w:ascii="Arial" w:hAnsi="Arial" w:cs="Arial"/>
          <w:sz w:val="20"/>
          <w:szCs w:val="20"/>
        </w:rPr>
        <w:t>Смоленской области</w:t>
      </w:r>
    </w:p>
    <w:p w:rsidR="00A9207A" w:rsidRPr="00A9207A" w:rsidRDefault="00A9207A" w:rsidP="00A9207A">
      <w:pPr>
        <w:autoSpaceDE w:val="0"/>
        <w:autoSpaceDN w:val="0"/>
        <w:adjustRightInd w:val="0"/>
        <w:spacing w:after="0" w:line="240" w:lineRule="auto"/>
        <w:jc w:val="right"/>
        <w:rPr>
          <w:rFonts w:ascii="Arial" w:hAnsi="Arial" w:cs="Arial"/>
          <w:sz w:val="20"/>
          <w:szCs w:val="20"/>
        </w:rPr>
      </w:pPr>
      <w:r w:rsidRPr="00A9207A">
        <w:rPr>
          <w:rFonts w:ascii="Arial" w:hAnsi="Arial" w:cs="Arial"/>
          <w:sz w:val="20"/>
          <w:szCs w:val="20"/>
        </w:rPr>
        <w:t>от 19.03.2018 N 163</w:t>
      </w:r>
    </w:p>
    <w:p w:rsidR="00A9207A" w:rsidRPr="00A9207A" w:rsidRDefault="00A9207A" w:rsidP="00A9207A">
      <w:pPr>
        <w:autoSpaceDE w:val="0"/>
        <w:autoSpaceDN w:val="0"/>
        <w:adjustRightInd w:val="0"/>
        <w:spacing w:after="0" w:line="240" w:lineRule="auto"/>
        <w:jc w:val="both"/>
        <w:rPr>
          <w:rFonts w:ascii="Arial" w:hAnsi="Arial" w:cs="Arial"/>
          <w:sz w:val="20"/>
          <w:szCs w:val="20"/>
        </w:rPr>
      </w:pP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bookmarkStart w:id="0" w:name="Par37"/>
      <w:bookmarkEnd w:id="0"/>
      <w:r w:rsidRPr="00A9207A">
        <w:rPr>
          <w:rFonts w:ascii="Arial" w:hAnsi="Arial" w:cs="Arial"/>
          <w:b/>
          <w:bCs/>
          <w:sz w:val="20"/>
          <w:szCs w:val="20"/>
        </w:rPr>
        <w:t>ПОЛОЖЕНИЕ</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О ЦЕЛЯХ И УСЛОВИЯХ ПРЕДОСТАВЛЕНИЯ И РАСХОДОВАНИЯ СУБСИДИЙ</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ДЛЯ СОФИНАНСИРОВАНИЯ РАСХОДОВ БЮДЖЕТОВ МУНИЦИПАЛЬНЫХ</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ОБРАЗОВАНИЙ СМОЛЕНСКОЙ ОБЛАСТИ В РАМКАХ РЕАЛИЗАЦИИ ОБЛАСТНОЙ</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ГОСУДАРСТВЕННОЙ ПРОГРАММЫ "СОЗДАНИЕ УСЛОВИЙ ДЛЯ ОБЕСПЕЧЕНИЯ</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КАЧЕСТВЕННЫМИ УСЛУГАМИ ЖИЛИЩНО-КОММУНАЛЬНОГО ХОЗЯЙСТВА</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НАСЕЛЕНИЯ СМОЛЕНСКОЙ ОБЛАСТИ" НА 2014 - 2020 ГОДЫ</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НА ОСУЩЕСТВЛЕНИЕ КАПИТАЛЬНЫХ ВЛОЖЕНИЙ В ОБЪЕКТЫ</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МУНИЦИПАЛЬНОЙ СОБСТВЕННОСТИ, КРИТЕРИЯХ ОТБОРА МУНИЦИПАЛЬНЫХ</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ОБРАЗОВАНИЙ СМОЛЕНСКОЙ ОБЛАСТИ ДЛЯ ПРЕДОСТАВЛЕНИЯ</w:t>
      </w:r>
    </w:p>
    <w:p w:rsidR="00A9207A" w:rsidRPr="00A9207A" w:rsidRDefault="00A9207A" w:rsidP="00A9207A">
      <w:pPr>
        <w:autoSpaceDE w:val="0"/>
        <w:autoSpaceDN w:val="0"/>
        <w:adjustRightInd w:val="0"/>
        <w:spacing w:after="0" w:line="240" w:lineRule="auto"/>
        <w:jc w:val="center"/>
        <w:outlineLvl w:val="1"/>
        <w:rPr>
          <w:rFonts w:ascii="Arial" w:hAnsi="Arial" w:cs="Arial"/>
          <w:b/>
          <w:bCs/>
          <w:sz w:val="20"/>
          <w:szCs w:val="20"/>
        </w:rPr>
      </w:pPr>
      <w:r w:rsidRPr="00A9207A">
        <w:rPr>
          <w:rFonts w:ascii="Arial" w:hAnsi="Arial" w:cs="Arial"/>
          <w:b/>
          <w:bCs/>
          <w:sz w:val="20"/>
          <w:szCs w:val="20"/>
        </w:rPr>
        <w:t>УКАЗАННЫХ СУБСИДИЙ</w:t>
      </w:r>
    </w:p>
    <w:p w:rsidR="00A9207A" w:rsidRPr="00A9207A" w:rsidRDefault="00A9207A" w:rsidP="00A9207A">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A9207A" w:rsidRPr="00A9207A">
        <w:trPr>
          <w:jc w:val="center"/>
        </w:trPr>
        <w:tc>
          <w:tcPr>
            <w:tcW w:w="5000" w:type="pct"/>
            <w:tcBorders>
              <w:left w:val="single" w:sz="24" w:space="0" w:color="CED3F1"/>
              <w:right w:val="single" w:sz="24" w:space="0" w:color="F4F3F8"/>
            </w:tcBorders>
            <w:shd w:val="clear" w:color="auto" w:fill="F4F3F8"/>
          </w:tcPr>
          <w:p w:rsidR="00A9207A" w:rsidRPr="00A9207A" w:rsidRDefault="00A9207A" w:rsidP="00A9207A">
            <w:pPr>
              <w:autoSpaceDE w:val="0"/>
              <w:autoSpaceDN w:val="0"/>
              <w:adjustRightInd w:val="0"/>
              <w:spacing w:after="0" w:line="240" w:lineRule="auto"/>
              <w:jc w:val="center"/>
              <w:rPr>
                <w:rFonts w:ascii="Arial" w:hAnsi="Arial" w:cs="Arial"/>
                <w:color w:val="392C69"/>
                <w:sz w:val="20"/>
                <w:szCs w:val="20"/>
              </w:rPr>
            </w:pPr>
            <w:r w:rsidRPr="00A9207A">
              <w:rPr>
                <w:rFonts w:ascii="Arial" w:hAnsi="Arial" w:cs="Arial"/>
                <w:color w:val="392C69"/>
                <w:sz w:val="20"/>
                <w:szCs w:val="20"/>
              </w:rPr>
              <w:lastRenderedPageBreak/>
              <w:t>Список изменяющих документов</w:t>
            </w:r>
          </w:p>
          <w:p w:rsidR="00A9207A" w:rsidRPr="00A9207A" w:rsidRDefault="00A9207A" w:rsidP="00A9207A">
            <w:pPr>
              <w:autoSpaceDE w:val="0"/>
              <w:autoSpaceDN w:val="0"/>
              <w:adjustRightInd w:val="0"/>
              <w:spacing w:after="0" w:line="240" w:lineRule="auto"/>
              <w:jc w:val="center"/>
              <w:rPr>
                <w:rFonts w:ascii="Arial" w:hAnsi="Arial" w:cs="Arial"/>
                <w:color w:val="392C69"/>
                <w:sz w:val="20"/>
                <w:szCs w:val="20"/>
              </w:rPr>
            </w:pPr>
            <w:r w:rsidRPr="00A9207A">
              <w:rPr>
                <w:rFonts w:ascii="Arial" w:hAnsi="Arial" w:cs="Arial"/>
                <w:color w:val="392C69"/>
                <w:sz w:val="20"/>
                <w:szCs w:val="20"/>
              </w:rPr>
              <w:t xml:space="preserve">(в ред. </w:t>
            </w:r>
            <w:hyperlink r:id="rId8" w:history="1">
              <w:r w:rsidRPr="00A9207A">
                <w:rPr>
                  <w:rFonts w:ascii="Arial" w:hAnsi="Arial" w:cs="Arial"/>
                  <w:color w:val="0000FF"/>
                  <w:sz w:val="20"/>
                  <w:szCs w:val="20"/>
                </w:rPr>
                <w:t>постановления</w:t>
              </w:r>
            </w:hyperlink>
            <w:r w:rsidRPr="00A9207A">
              <w:rPr>
                <w:rFonts w:ascii="Arial" w:hAnsi="Arial" w:cs="Arial"/>
                <w:color w:val="392C69"/>
                <w:sz w:val="20"/>
                <w:szCs w:val="20"/>
              </w:rPr>
              <w:t xml:space="preserve"> Администрации Смоленской области</w:t>
            </w:r>
          </w:p>
          <w:p w:rsidR="00A9207A" w:rsidRPr="00A9207A" w:rsidRDefault="00A9207A" w:rsidP="00A9207A">
            <w:pPr>
              <w:autoSpaceDE w:val="0"/>
              <w:autoSpaceDN w:val="0"/>
              <w:adjustRightInd w:val="0"/>
              <w:spacing w:after="0" w:line="240" w:lineRule="auto"/>
              <w:jc w:val="center"/>
              <w:rPr>
                <w:rFonts w:ascii="Arial" w:hAnsi="Arial" w:cs="Arial"/>
                <w:color w:val="392C69"/>
                <w:sz w:val="20"/>
                <w:szCs w:val="20"/>
              </w:rPr>
            </w:pPr>
            <w:r w:rsidRPr="00A9207A">
              <w:rPr>
                <w:rFonts w:ascii="Arial" w:hAnsi="Arial" w:cs="Arial"/>
                <w:color w:val="392C69"/>
                <w:sz w:val="20"/>
                <w:szCs w:val="20"/>
              </w:rPr>
              <w:t>от 25.06.2018 N 395)</w:t>
            </w:r>
          </w:p>
        </w:tc>
      </w:tr>
    </w:tbl>
    <w:p w:rsidR="00A9207A" w:rsidRPr="00A9207A" w:rsidRDefault="00A9207A" w:rsidP="00A9207A">
      <w:pPr>
        <w:autoSpaceDE w:val="0"/>
        <w:autoSpaceDN w:val="0"/>
        <w:adjustRightInd w:val="0"/>
        <w:spacing w:after="0" w:line="240" w:lineRule="auto"/>
        <w:jc w:val="both"/>
        <w:rPr>
          <w:rFonts w:ascii="Arial" w:hAnsi="Arial" w:cs="Arial"/>
          <w:sz w:val="20"/>
          <w:szCs w:val="20"/>
        </w:rPr>
      </w:pPr>
    </w:p>
    <w:p w:rsidR="00A9207A" w:rsidRPr="00A9207A" w:rsidRDefault="00A9207A" w:rsidP="00A9207A">
      <w:pPr>
        <w:autoSpaceDE w:val="0"/>
        <w:autoSpaceDN w:val="0"/>
        <w:adjustRightInd w:val="0"/>
        <w:spacing w:after="0" w:line="240" w:lineRule="auto"/>
        <w:ind w:firstLine="540"/>
        <w:jc w:val="both"/>
        <w:rPr>
          <w:rFonts w:ascii="Arial" w:hAnsi="Arial" w:cs="Arial"/>
          <w:sz w:val="20"/>
          <w:szCs w:val="20"/>
        </w:rPr>
      </w:pPr>
      <w:bookmarkStart w:id="1" w:name="Par52"/>
      <w:bookmarkEnd w:id="1"/>
      <w:r w:rsidRPr="00A9207A">
        <w:rPr>
          <w:rFonts w:ascii="Arial" w:hAnsi="Arial" w:cs="Arial"/>
          <w:sz w:val="20"/>
          <w:szCs w:val="20"/>
        </w:rPr>
        <w:t xml:space="preserve">1. Настоящее Положение устанавливает цели и условия предоставления и расходования субсидий для софинансирования расходов бюджетов муниципальных образований Смоленской области в рамках реализации областной государственной </w:t>
      </w:r>
      <w:hyperlink r:id="rId9" w:history="1">
        <w:r w:rsidRPr="00A9207A">
          <w:rPr>
            <w:rFonts w:ascii="Arial" w:hAnsi="Arial" w:cs="Arial"/>
            <w:color w:val="0000FF"/>
            <w:sz w:val="20"/>
            <w:szCs w:val="20"/>
          </w:rPr>
          <w:t>программы</w:t>
        </w:r>
      </w:hyperlink>
      <w:r w:rsidRPr="00A9207A">
        <w:rPr>
          <w:rFonts w:ascii="Arial" w:hAnsi="Arial" w:cs="Arial"/>
          <w:sz w:val="20"/>
          <w:szCs w:val="20"/>
        </w:rPr>
        <w:t xml:space="preserve"> "Создание условий для обеспечения качественными услугами жилищно-коммунального хозяйства населения Смоленской области" на 2014 - 2020 годы (далее - Программа) на осуществление капитальных вложений в объекты муниципальной собственности (далее - субсидии), критерии отбора муниципальных образований Смоленской области (далее также - муниципальные образования) для предоставления субсидий.</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2. Субсидии предоставляются в целях повышения надежности и эффективности работы объектов жилищно-коммунального хозяйства Смоленской области, организации развития систем тепло-, водоснабжения и водоотведения муниципальных образований, а также эффективного и безопасного функционирования систем коммунальной инфраструктуры.</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3. Условиями предоставления субсидий являются:</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соблюдение органами местного самоуправления муниципальных образований Смоленской области бюджетного законодательства Российской Федерации и законодательства Российской Федерации о налогах и сборах;</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наличие муниципальных программ или отдельных мероприятий в муниципальных программах, связанных с целью предоставления субсидий, из которых возникают расходные обязательства;</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наличие утвержденной в установленном порядке программы комплексного развития систем коммунальной инфраструктуры;</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отсутствие просроченной кредиторской задолженности муниципального образования Смоленской области;</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согласование органами местного самоуправления муниципальных образований Смоленской области с Департаментом бюджета и финансов Смоленской области параметров дефицита местного бюджета;</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представление в уполномоченный орган исполнительной власти Смоленской области в сфере градостроительной деятельности и жилищно-коммунального хозяйства (далее - уполномоченный орган) заявок на получение субсидий;</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заключение органами местного самоуправления муниципальных образований Смоленской области с уполномоченным органом соглашения о предоставлении субсидий;</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обеспечение финансирования из бюджетов муниципальных образований Смоленской области расходов на осуществление капитальных вложений в объекты муниципальной собственности в размере не менее 0,0009 процента от общего объема указанных расходов.</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4. Критериями отбора муниципальных образований для предоставления субсидий являются:</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наличие в перечне мероприятий муниципальных программ объекта капитального строительства, находящегося в аварийном состоянии, аварии на котором могут привести к возникновению чрезвычайных ситуаций, и (или) наличие в перечне мероприятий муниципальных программ нового объекта капитального строительства, строительство которого позволит модернизировать систему тепло- и (или) водоснабжения и (или) водоотведения муниципальных образований;</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наличие проектно-сметной документации, утвержденной в установленном порядке, имеющей положительное заключение государственной экспертизы и заключение о проведении проверки достоверности определения сметной стоимости объектов капитального строительства;</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наличие организаций, имеющих возможность в соответствии с федеральным и областным законодательством осуществлять эксплуатацию объектов капитального строительства, предлагаемых к строительству или реконструкции в рамках муниципальных программ.</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bookmarkStart w:id="2" w:name="Par67"/>
      <w:bookmarkEnd w:id="2"/>
      <w:r w:rsidRPr="00A9207A">
        <w:rPr>
          <w:rFonts w:ascii="Arial" w:hAnsi="Arial" w:cs="Arial"/>
          <w:sz w:val="20"/>
          <w:szCs w:val="20"/>
        </w:rPr>
        <w:lastRenderedPageBreak/>
        <w:t>5. Органы местного самоуправления муниципальных образований Смоленской области для получения субсидий представляют в уполномоченный орган заявку на получение субсидии с приложением следующих документов:</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xml:space="preserve">- выписки из муниципального правового акта о местном бюджете, подтверждающей финансирование расходов, указанных в </w:t>
      </w:r>
      <w:hyperlink w:anchor="Par52" w:history="1">
        <w:r w:rsidRPr="00A9207A">
          <w:rPr>
            <w:rFonts w:ascii="Arial" w:hAnsi="Arial" w:cs="Arial"/>
            <w:color w:val="0000FF"/>
            <w:sz w:val="20"/>
            <w:szCs w:val="20"/>
          </w:rPr>
          <w:t>пункте 1</w:t>
        </w:r>
      </w:hyperlink>
      <w:r w:rsidRPr="00A9207A">
        <w:rPr>
          <w:rFonts w:ascii="Arial" w:hAnsi="Arial" w:cs="Arial"/>
          <w:sz w:val="20"/>
          <w:szCs w:val="20"/>
        </w:rPr>
        <w:t xml:space="preserve"> настоящего Положения;</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сведений об остатках сметной стоимости работ на переходящих объектах капитального строительства (акты инвентаризации);</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копии сводно-сметного расчета;</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документа об утверждении проектно-сметной документации;</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копии положительного заключения государственной экспертизы проектно-сметной документации на строительство или реконструкцию объектов капитального строительства;</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заключения о проведении проверки достоверности определения сметной стоимости объектов капитального строительства;</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разрешения на строительство объекта по установленной форме;</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копии муниципального контракта (договора) на выполнение работ по строительству или реконструкции объекта капитального строительства;</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копии муниципального правового акта об утверждении муниципальной программы, предусматривающей мероприятия, связанные с целью предоставления субсидий, из которой возникают расходные обязательства;</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сведений об отсутствии просроченной кредиторской задолженности муниципального образования по форме, установленной Департаментом бюджета и финансов Смоленской области;</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акта согласования параметров дефицита местного бюджета по форме, установленной Департаментом бюджета и финансов Смоленской области;</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xml:space="preserve">- копии </w:t>
      </w:r>
      <w:hyperlink r:id="rId10" w:history="1">
        <w:r w:rsidRPr="00A9207A">
          <w:rPr>
            <w:rFonts w:ascii="Arial" w:hAnsi="Arial" w:cs="Arial"/>
            <w:color w:val="0000FF"/>
            <w:sz w:val="20"/>
            <w:szCs w:val="20"/>
          </w:rPr>
          <w:t>справки</w:t>
        </w:r>
      </w:hyperlink>
      <w:r w:rsidRPr="00A9207A">
        <w:rPr>
          <w:rFonts w:ascii="Arial" w:hAnsi="Arial" w:cs="Arial"/>
          <w:sz w:val="20"/>
          <w:szCs w:val="20"/>
        </w:rPr>
        <w:t xml:space="preserve"> о стоимости выполненных работ и затрат по форме N КС-3, утвержденной </w:t>
      </w:r>
      <w:hyperlink r:id="rId11" w:history="1">
        <w:r w:rsidRPr="00A9207A">
          <w:rPr>
            <w:rFonts w:ascii="Arial" w:hAnsi="Arial" w:cs="Arial"/>
            <w:color w:val="0000FF"/>
            <w:sz w:val="20"/>
            <w:szCs w:val="20"/>
          </w:rPr>
          <w:t>Постановлением</w:t>
        </w:r>
      </w:hyperlink>
      <w:r w:rsidRPr="00A9207A">
        <w:rPr>
          <w:rFonts w:ascii="Arial" w:hAnsi="Arial" w:cs="Arial"/>
          <w:sz w:val="20"/>
          <w:szCs w:val="20"/>
        </w:rPr>
        <w:t xml:space="preserve"> Государственного комитета Российской Федерации по статистике от 11.11.99 N 100 "Об утверждении унифицированных форм первичной учетной документации по учету работ в капитальном строительстве и ремонтно-строительных работ";</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xml:space="preserve">- абзац утратил силу. - </w:t>
      </w:r>
      <w:hyperlink r:id="rId12" w:history="1">
        <w:r w:rsidRPr="00A9207A">
          <w:rPr>
            <w:rFonts w:ascii="Arial" w:hAnsi="Arial" w:cs="Arial"/>
            <w:color w:val="0000FF"/>
            <w:sz w:val="20"/>
            <w:szCs w:val="20"/>
          </w:rPr>
          <w:t>Постановление</w:t>
        </w:r>
      </w:hyperlink>
      <w:r w:rsidRPr="00A9207A">
        <w:rPr>
          <w:rFonts w:ascii="Arial" w:hAnsi="Arial" w:cs="Arial"/>
          <w:sz w:val="20"/>
          <w:szCs w:val="20"/>
        </w:rPr>
        <w:t xml:space="preserve"> Администрации Смоленской области от 25.06.2018 N 395.</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До представления документов, указанных в настоящем пункте, органы местного самоуправления муниципальных образований Смоленской области представляют в уполномоченный орган конкурсную документацию (расчет начальной (максимальной) цены контракта и проект муниципального контракта (договора) на выполнение работ по строительству или реконструкции объекта капитального строительства) для согласования.</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6.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 на основании соглашений о предоставлении субсидий, заключенных между уполномоченным органом и органом местного самоуправления муниципального образования Смоленской области, предусматривающих:</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количественные значения показателей результативности предоставления субсидии;</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обязательство муниципального образования по обеспечению соответствия значений показателей результативности муниципальной программы значениям показателей результативности предоставления субсидии;</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представление муниципальным образованием отчетности о расходах бюджета муниципального образования, источником обеспечения которых являются средства субсидии, по форме, утвержденной уполномоченным органом;</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lastRenderedPageBreak/>
        <w:t>- представление муниципальным образованием отчетности о достижении значений показателей результативности предоставления субсидии по форме, утвержденной уполномоченным органом;</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согласование с уполномоченным органом изменений, планируемых к внесению в соответствующие муниципальные программы (мероприятия программ), которые влекут за собой изменения объемов финансирования и (или) изменения показателей результативности муниципальных программ (мероприятий программ), софинансирование которых осуществляется за счет средств субсидии.</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xml:space="preserve">7. По завершении работ в рамках реализации </w:t>
      </w:r>
      <w:hyperlink r:id="rId13" w:history="1">
        <w:r w:rsidRPr="00A9207A">
          <w:rPr>
            <w:rFonts w:ascii="Arial" w:hAnsi="Arial" w:cs="Arial"/>
            <w:color w:val="0000FF"/>
            <w:sz w:val="20"/>
            <w:szCs w:val="20"/>
          </w:rPr>
          <w:t>Программы</w:t>
        </w:r>
      </w:hyperlink>
      <w:r w:rsidRPr="00A9207A">
        <w:rPr>
          <w:rFonts w:ascii="Arial" w:hAnsi="Arial" w:cs="Arial"/>
          <w:sz w:val="20"/>
          <w:szCs w:val="20"/>
        </w:rPr>
        <w:t xml:space="preserve"> органы местного самоуправления муниципальных образований Смоленской области представляют в уполномоченный орган </w:t>
      </w:r>
      <w:hyperlink r:id="rId14" w:history="1">
        <w:r w:rsidRPr="00A9207A">
          <w:rPr>
            <w:rFonts w:ascii="Arial" w:hAnsi="Arial" w:cs="Arial"/>
            <w:color w:val="0000FF"/>
            <w:sz w:val="20"/>
            <w:szCs w:val="20"/>
          </w:rPr>
          <w:t>акт</w:t>
        </w:r>
      </w:hyperlink>
      <w:r w:rsidRPr="00A9207A">
        <w:rPr>
          <w:rFonts w:ascii="Arial" w:hAnsi="Arial" w:cs="Arial"/>
          <w:sz w:val="20"/>
          <w:szCs w:val="20"/>
        </w:rPr>
        <w:t xml:space="preserve"> приемки законченного строительством объекта по форме N КС-11, утвержденной Постановлением Государственного комитета Российской Федерации по статистике от 30.10.97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и разрешение на ввод объекта в эксплуатацию.</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xml:space="preserve">8. С учетом представленных органами местного самоуправления муниципальных образований Смоленской области документов, указанных в </w:t>
      </w:r>
      <w:hyperlink w:anchor="Par67" w:history="1">
        <w:r w:rsidRPr="00A9207A">
          <w:rPr>
            <w:rFonts w:ascii="Arial" w:hAnsi="Arial" w:cs="Arial"/>
            <w:color w:val="0000FF"/>
            <w:sz w:val="20"/>
            <w:szCs w:val="20"/>
          </w:rPr>
          <w:t>пункте 5</w:t>
        </w:r>
      </w:hyperlink>
      <w:r w:rsidRPr="00A9207A">
        <w:rPr>
          <w:rFonts w:ascii="Arial" w:hAnsi="Arial" w:cs="Arial"/>
          <w:sz w:val="20"/>
          <w:szCs w:val="20"/>
        </w:rPr>
        <w:t xml:space="preserve"> настоящего Положения, субсидии перечисляются в соответствии с соглашениями о предоставлении субсидий.</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9. Показателями результативности предоставления субсидий являются:</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уровень технической готовности объектов жилищно-коммунального хозяйства (процентов);</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количество завершенных объектов жилищно-коммунального хозяйства, строительство и реконструкция которых осуществлялись с привлечением средств субсидий из федерального бюджета (единиц);</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 количество переходящих объектов жилищно-коммунального хозяйства, на строительство и реконструкцию которых предоставлялись субсидии из федерального бюджета (единиц).</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10. При несоблюдении органами местного самоуправления муниципальных образований Смоленской области условий предоставления субсидий уполномоченный орган приостанавливает предоставление субсидий соответствующим бюджетам муниципальных образований Смоленской области до момента устранения обстоятельств, послуживших основанием для приостановления предоставления субсидий.</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11. Субсидии носят целевой характер и не могут быть использованы на другие цели.</w:t>
      </w:r>
    </w:p>
    <w:p w:rsidR="00A9207A" w:rsidRPr="00A9207A" w:rsidRDefault="00A9207A" w:rsidP="00A9207A">
      <w:pPr>
        <w:autoSpaceDE w:val="0"/>
        <w:autoSpaceDN w:val="0"/>
        <w:adjustRightInd w:val="0"/>
        <w:spacing w:before="200" w:after="0" w:line="240" w:lineRule="auto"/>
        <w:ind w:firstLine="540"/>
        <w:jc w:val="both"/>
        <w:rPr>
          <w:rFonts w:ascii="Arial" w:hAnsi="Arial" w:cs="Arial"/>
          <w:sz w:val="20"/>
          <w:szCs w:val="20"/>
        </w:rPr>
      </w:pPr>
      <w:r w:rsidRPr="00A9207A">
        <w:rPr>
          <w:rFonts w:ascii="Arial" w:hAnsi="Arial" w:cs="Arial"/>
          <w:sz w:val="20"/>
          <w:szCs w:val="20"/>
        </w:rPr>
        <w:t>12. В случае нецелевого использования субсидий соответствующие средства подлежат возврату в областной бюджет в порядке, установленном законодательством Российской Федерации.</w:t>
      </w:r>
    </w:p>
    <w:p w:rsidR="00A9207A" w:rsidRPr="00A9207A" w:rsidRDefault="00A9207A" w:rsidP="00A9207A">
      <w:pPr>
        <w:autoSpaceDE w:val="0"/>
        <w:autoSpaceDN w:val="0"/>
        <w:adjustRightInd w:val="0"/>
        <w:spacing w:after="0" w:line="240" w:lineRule="auto"/>
        <w:jc w:val="both"/>
        <w:rPr>
          <w:rFonts w:ascii="Arial" w:hAnsi="Arial" w:cs="Arial"/>
          <w:sz w:val="20"/>
          <w:szCs w:val="20"/>
        </w:rPr>
      </w:pPr>
    </w:p>
    <w:p w:rsidR="00A9207A" w:rsidRPr="00A9207A" w:rsidRDefault="00A9207A" w:rsidP="00A9207A">
      <w:pPr>
        <w:autoSpaceDE w:val="0"/>
        <w:autoSpaceDN w:val="0"/>
        <w:adjustRightInd w:val="0"/>
        <w:spacing w:after="0" w:line="240" w:lineRule="auto"/>
        <w:jc w:val="both"/>
        <w:rPr>
          <w:rFonts w:ascii="Arial" w:hAnsi="Arial" w:cs="Arial"/>
          <w:sz w:val="20"/>
          <w:szCs w:val="20"/>
        </w:rPr>
      </w:pPr>
    </w:p>
    <w:p w:rsidR="00A9207A" w:rsidRPr="00A9207A" w:rsidRDefault="00A9207A" w:rsidP="00A9207A">
      <w:pPr>
        <w:pBdr>
          <w:top w:val="single" w:sz="6" w:space="0" w:color="auto"/>
        </w:pBdr>
        <w:autoSpaceDE w:val="0"/>
        <w:autoSpaceDN w:val="0"/>
        <w:adjustRightInd w:val="0"/>
        <w:spacing w:before="100" w:after="100" w:line="240" w:lineRule="auto"/>
        <w:jc w:val="both"/>
        <w:rPr>
          <w:rFonts w:ascii="Arial" w:hAnsi="Arial" w:cs="Arial"/>
          <w:sz w:val="2"/>
          <w:szCs w:val="2"/>
        </w:rPr>
      </w:pPr>
    </w:p>
    <w:p w:rsidR="00C25E84" w:rsidRDefault="00C25E84"/>
    <w:sectPr w:rsidR="00C25E84" w:rsidSect="004E68BF">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9207A"/>
    <w:rsid w:val="00A9207A"/>
    <w:rsid w:val="00C25E84"/>
    <w:rsid w:val="00C75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E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55F59DAFC8F5C20AE644C3FDC05C99E05F082B3AF9E3A562F5AA78E10242B5D9E6D3C659E63BD785959041DDB41485E10B8E0432D85B4D31EF3FmCt5H" TargetMode="External"/><Relationship Id="rId13" Type="http://schemas.openxmlformats.org/officeDocument/2006/relationships/hyperlink" Target="consultantplus://offline/ref=F155F59DAFC8F5C20AE644C3FDC05C99E05F082B32F1E2AD65F6F772E95B4EB7DEE98CD15EAF37D68596984CDEEB1190F05381002AC658502DED3ECDm0tBH" TargetMode="External"/><Relationship Id="rId3" Type="http://schemas.openxmlformats.org/officeDocument/2006/relationships/webSettings" Target="webSettings.xml"/><Relationship Id="rId7" Type="http://schemas.openxmlformats.org/officeDocument/2006/relationships/hyperlink" Target="consultantplus://offline/ref=F155F59DAFC8F5C20AE644C3FDC05C99E05F082B32F1E0A861F8F772E95B4EB7DEE98CD15EAF37D28C9EC41592B548C3B2188C0132DA5852m3tAH" TargetMode="External"/><Relationship Id="rId12" Type="http://schemas.openxmlformats.org/officeDocument/2006/relationships/hyperlink" Target="consultantplus://offline/ref=F155F59DAFC8F5C20AE644C3FDC05C99E05F082B3AF9E3A562F5AA78E10242B5D9E6D3C659E63BD785959041DDB41485E10B8E0432D85B4D31EF3FmCt5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155F59DAFC8F5C20AE65ACEEBAC0193E555522E30F1EBFA39AAF125B60B48E29EA98A8618E832DCD1C4D411DBE243DFB40592002CD9m5t1H" TargetMode="External"/><Relationship Id="rId11" Type="http://schemas.openxmlformats.org/officeDocument/2006/relationships/hyperlink" Target="consultantplus://offline/ref=F155F59DAFC8F5C20AE65ACEEBAC0193E452542130FAB6F031F3FD27B10417E799B88A871BF53AD49B979045mDtFH" TargetMode="External"/><Relationship Id="rId5" Type="http://schemas.openxmlformats.org/officeDocument/2006/relationships/hyperlink" Target="consultantplus://offline/ref=F155F59DAFC8F5C20AE644C3FDC05C99E05F082B3AF9E3A562F5AA78E10242B5D9E6D3C659E63BD785959041DDB41485E10B8E0432D85B4D31EF3FmCt5H" TargetMode="External"/><Relationship Id="rId15" Type="http://schemas.openxmlformats.org/officeDocument/2006/relationships/fontTable" Target="fontTable.xml"/><Relationship Id="rId10" Type="http://schemas.openxmlformats.org/officeDocument/2006/relationships/hyperlink" Target="consultantplus://offline/ref=F155F59DAFC8F5C20AE65ACEEBAC0193E452552630FAB6F031F3FD27B10417F599E086851DE93FD38EC1C10083ED47C7AA068F1C2ED859m5tA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155F59DAFC8F5C20AE644C3FDC05C99E05F082B32F1E2AD65F6F772E95B4EB7DEE98CD15EAF37D68596984CDEEB1190F05381002AC658502DED3ECDm0tBH" TargetMode="External"/><Relationship Id="rId14" Type="http://schemas.openxmlformats.org/officeDocument/2006/relationships/hyperlink" Target="consultantplus://offline/ref=F155F59DAFC8F5C20AE65ACEEBAC0193E25557203BFAB6F031F3FD27B10417F599E086851EE83ADF8EC1C10083ED47C7AA068F1C2ED859m5t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1952</Words>
  <Characters>11128</Characters>
  <Application>Microsoft Office Word</Application>
  <DocSecurity>0</DocSecurity>
  <Lines>92</Lines>
  <Paragraphs>26</Paragraphs>
  <ScaleCrop>false</ScaleCrop>
  <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Dirikot_MS</dc:creator>
  <cp:lastModifiedBy>Dirikot_MS</cp:lastModifiedBy>
  <cp:revision>1</cp:revision>
  <dcterms:created xsi:type="dcterms:W3CDTF">2019-03-26T07:45:00Z</dcterms:created>
  <dcterms:modified xsi:type="dcterms:W3CDTF">2019-03-26T07:46:00Z</dcterms:modified>
</cp:coreProperties>
</file>