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12" w:rsidRPr="007A6988" w:rsidRDefault="005F7D12" w:rsidP="005F7D12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698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75DF7" w:rsidRDefault="005F7D12" w:rsidP="004275A6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6988">
        <w:rPr>
          <w:rFonts w:ascii="Times New Roman" w:hAnsi="Times New Roman" w:cs="Times New Roman"/>
          <w:sz w:val="28"/>
          <w:szCs w:val="28"/>
        </w:rPr>
        <w:t xml:space="preserve">к Порядку принятия решений о внесении изменений в Региональную </w:t>
      </w:r>
      <w:hyperlink w:anchor="Par29" w:history="1">
        <w:r w:rsidRPr="007A698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7A6988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Смоленской области, на 2014 – 2055 годы</w:t>
      </w:r>
    </w:p>
    <w:p w:rsidR="004275A6" w:rsidRPr="00F00C73" w:rsidRDefault="004275A6" w:rsidP="004275A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4275A6" w:rsidRPr="004275A6" w:rsidRDefault="004275A6" w:rsidP="004275A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275A6">
        <w:rPr>
          <w:rFonts w:ascii="Times New Roman" w:hAnsi="Times New Roman" w:cs="Times New Roman"/>
          <w:sz w:val="28"/>
          <w:szCs w:val="28"/>
        </w:rPr>
        <w:t>Форма</w:t>
      </w:r>
    </w:p>
    <w:p w:rsidR="004275A6" w:rsidRPr="007A6988" w:rsidRDefault="004275A6" w:rsidP="004275A6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5DF7" w:rsidRPr="007A6988" w:rsidRDefault="00375DF7" w:rsidP="00375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>И</w:t>
      </w:r>
      <w:r w:rsidR="00315ACF" w:rsidRPr="007A6988"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3858B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 xml:space="preserve">о техническом состоянии многоквартирных </w:t>
      </w:r>
    </w:p>
    <w:p w:rsidR="009E63C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 xml:space="preserve">домов в целях актуализации Региональной </w:t>
      </w:r>
      <w:hyperlink w:anchor="Par29" w:history="1">
        <w:r w:rsidRPr="007A6988">
          <w:rPr>
            <w:rFonts w:ascii="Times New Roman" w:hAnsi="Times New Roman" w:cs="Times New Roman"/>
            <w:b/>
            <w:sz w:val="28"/>
            <w:szCs w:val="28"/>
          </w:rPr>
          <w:t>программ</w:t>
        </w:r>
      </w:hyperlink>
      <w:r w:rsidR="009E63C3" w:rsidRPr="007A6988">
        <w:rPr>
          <w:rFonts w:ascii="Times New Roman" w:hAnsi="Times New Roman" w:cs="Times New Roman"/>
          <w:b/>
          <w:sz w:val="28"/>
          <w:szCs w:val="28"/>
        </w:rPr>
        <w:t>ы</w:t>
      </w:r>
    </w:p>
    <w:p w:rsidR="009E63C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>капитального ремонта общего имущества</w:t>
      </w:r>
    </w:p>
    <w:p w:rsidR="009E63C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>в многоквартирных домах, расположенных</w:t>
      </w:r>
    </w:p>
    <w:p w:rsidR="003858B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 xml:space="preserve">на территории Смоленской области, </w:t>
      </w:r>
    </w:p>
    <w:p w:rsidR="003858B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 xml:space="preserve">на 2014 – 2055 годы, </w:t>
      </w:r>
    </w:p>
    <w:p w:rsidR="003858B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 xml:space="preserve">краткосрочных планов реализации </w:t>
      </w:r>
    </w:p>
    <w:p w:rsidR="003858B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6988">
        <w:rPr>
          <w:rFonts w:ascii="Times New Roman" w:hAnsi="Times New Roman" w:cs="Times New Roman"/>
          <w:b/>
          <w:sz w:val="28"/>
          <w:szCs w:val="28"/>
        </w:rPr>
        <w:t>Региональной</w:t>
      </w:r>
      <w:proofErr w:type="gramEnd"/>
      <w:r w:rsidRPr="007A698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Par29" w:history="1">
        <w:r w:rsidRPr="007A6988">
          <w:rPr>
            <w:rFonts w:ascii="Times New Roman" w:hAnsi="Times New Roman" w:cs="Times New Roman"/>
            <w:b/>
            <w:sz w:val="28"/>
            <w:szCs w:val="28"/>
          </w:rPr>
          <w:t>программ</w:t>
        </w:r>
      </w:hyperlink>
      <w:r w:rsidRPr="007A6988">
        <w:rPr>
          <w:rFonts w:ascii="Times New Roman" w:hAnsi="Times New Roman" w:cs="Times New Roman"/>
          <w:b/>
          <w:sz w:val="28"/>
          <w:szCs w:val="28"/>
        </w:rPr>
        <w:t xml:space="preserve">ы капитального ремонта </w:t>
      </w:r>
    </w:p>
    <w:p w:rsidR="003858B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 xml:space="preserve">общего имущества в многоквартирных домах, </w:t>
      </w:r>
    </w:p>
    <w:p w:rsidR="003858B3" w:rsidRPr="007A6988" w:rsidRDefault="003858B3" w:rsidP="00385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6988">
        <w:rPr>
          <w:rFonts w:ascii="Times New Roman" w:hAnsi="Times New Roman" w:cs="Times New Roman"/>
          <w:b/>
          <w:sz w:val="28"/>
          <w:szCs w:val="28"/>
        </w:rPr>
        <w:t>расположенных</w:t>
      </w:r>
      <w:proofErr w:type="gramEnd"/>
      <w:r w:rsidRPr="007A6988">
        <w:rPr>
          <w:rFonts w:ascii="Times New Roman" w:hAnsi="Times New Roman" w:cs="Times New Roman"/>
          <w:b/>
          <w:sz w:val="28"/>
          <w:szCs w:val="28"/>
        </w:rPr>
        <w:t xml:space="preserve"> на территории Смоленской области, </w:t>
      </w:r>
    </w:p>
    <w:p w:rsidR="00375DF7" w:rsidRPr="007A6988" w:rsidRDefault="003858B3" w:rsidP="009E6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988">
        <w:rPr>
          <w:rFonts w:ascii="Times New Roman" w:hAnsi="Times New Roman" w:cs="Times New Roman"/>
          <w:b/>
          <w:sz w:val="28"/>
          <w:szCs w:val="28"/>
        </w:rPr>
        <w:t>на 2014 – 2055 годы</w:t>
      </w:r>
    </w:p>
    <w:p w:rsidR="00AA736D" w:rsidRPr="007A6988" w:rsidRDefault="00AA736D" w:rsidP="00375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584"/>
        <w:gridCol w:w="1276"/>
        <w:gridCol w:w="1842"/>
      </w:tblGrid>
      <w:tr w:rsidR="00223D44" w:rsidRPr="007A6988" w:rsidTr="00D91577">
        <w:trPr>
          <w:trHeight w:val="9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Дата актуализации информации</w:t>
            </w:r>
          </w:p>
        </w:tc>
      </w:tr>
      <w:tr w:rsidR="004E1F75" w:rsidRPr="007A6988" w:rsidTr="00D91577">
        <w:trPr>
          <w:trHeight w:val="1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75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75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75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75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3D44" w:rsidRPr="007A6988" w:rsidTr="00D91577">
        <w:trPr>
          <w:trHeight w:val="22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823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Статус </w:t>
            </w:r>
            <w:r w:rsidR="009E63C3" w:rsidRPr="007A6988"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 (далее также – МКД)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по признаку включения (исключения) </w:t>
            </w:r>
            <w:r w:rsidR="008239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63C3" w:rsidRPr="007A6988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8239A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gramEnd"/>
            <w:r w:rsidR="009E63C3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29" w:history="1">
              <w:r w:rsidR="009E63C3" w:rsidRPr="007A6988">
                <w:rPr>
                  <w:rFonts w:ascii="Times New Roman" w:hAnsi="Times New Roman" w:cs="Times New Roman"/>
                  <w:sz w:val="28"/>
                  <w:szCs w:val="28"/>
                </w:rPr>
                <w:t>программ</w:t>
              </w:r>
            </w:hyperlink>
            <w:r w:rsidR="008239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63C3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ремонта общего имущества в многоквартирных домах, расположенных на территории Смоленской области, на 2014 – 2055 годы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155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rPr>
          <w:trHeight w:val="9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Статус МКД по признаку сокращения (расширения) видов работ, услуг по капитальному ремонту </w:t>
            </w:r>
            <w:hyperlink w:anchor="Par187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Статус МКД по признаку изменения сроков (очередности) проведения капитального ремонта </w:t>
            </w:r>
            <w:hyperlink w:anchor="Par219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231" w:rsidRDefault="00DE7231"/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90"/>
        <w:gridCol w:w="4394"/>
        <w:gridCol w:w="1276"/>
        <w:gridCol w:w="1842"/>
      </w:tblGrid>
      <w:tr w:rsidR="004E1F75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75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75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75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75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3D44" w:rsidRPr="007A6988" w:rsidTr="006873F1">
        <w:trPr>
          <w:trHeight w:val="11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Статус МКД по признаку принадлежности к объектам культурного наследия</w:t>
            </w:r>
            <w:r w:rsidR="00D9157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(памятникам истории и культуры народов Российской Федерации) (далее – объект</w:t>
            </w:r>
            <w:r w:rsidR="004A7CE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157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наследия)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246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6873F1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Общая площадь МКД,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 граждан,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 (год постройки) МКД (частей, секций, блоков МКД)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Количество этажей (минимальное, максимальное)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Количество подъездов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6873F1">
        <w:trPr>
          <w:trHeight w:val="5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71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Износ МКД в году включения </w:t>
            </w:r>
            <w:r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12086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712086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712086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7120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12086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Нормативный срок эксплуатации МКД,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6873F1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D91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Год последнего комплексного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D9157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C23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Основные конструктивные элементы и инженерные системы МКД, иные объекты общего имущества МКД, подлежащие капитальному ремонту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D91577">
        <w:trPr>
          <w:trHeight w:val="3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6873F1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6873F1">
        <w:trPr>
          <w:trHeight w:val="8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год включения в состав общего имущества (исключения из состава общего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8C30BB">
        <w:trPr>
          <w:trHeight w:val="6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износ по состоянию на год включения в </w:t>
            </w:r>
            <w:r w:rsidR="00712086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712086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712086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7120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6873F1">
        <w:trPr>
          <w:trHeight w:val="6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минимальная продолжительность </w:t>
            </w:r>
            <w:proofErr w:type="gramStart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эффективной</w:t>
            </w:r>
            <w:proofErr w:type="gramEnd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эксплуатации,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D91577">
        <w:trPr>
          <w:trHeight w:val="6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виды работ, услуг по капитальному ремонту, включенные в </w:t>
            </w:r>
            <w:r w:rsidR="00712086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712086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712086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7120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D91577">
        <w:trPr>
          <w:trHeight w:val="58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год завершения последнего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2A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C23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C23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C23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A" w:rsidRPr="007A6988" w:rsidRDefault="00C2342A" w:rsidP="00C23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4E1F75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Способ формирования фонда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44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C2342A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C23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работ (услуг) по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AD" w:rsidRPr="007A6988" w:rsidTr="00D9157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3AD" w:rsidRPr="007A6988" w:rsidRDefault="006E23AD" w:rsidP="006E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C23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Решение общего собрания собственников о проведении капитального ремонта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1D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дата решения общего собрания 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AD" w:rsidRPr="007A6988" w:rsidTr="00D9157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1D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утвержденные виды работ, услуг по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AD" w:rsidRPr="007A6988" w:rsidTr="00D9157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1D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объем утвержденных видов работ (услуг) по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AD" w:rsidRPr="007A6988" w:rsidTr="00D9157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1D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утвержденная предельная стоимость работ (услуг) по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AD" w:rsidRPr="007A6988" w:rsidTr="00D9157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1D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утвержденные сроки проведения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AD" w:rsidRPr="007A6988" w:rsidTr="00D9157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1D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утвержденные источники финансирования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AD" w:rsidRPr="007A6988" w:rsidTr="00D9157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A7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проведения капитального ремонта в сроки, установленные </w:t>
            </w:r>
            <w:r w:rsidR="004A7CE3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1D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AD" w:rsidRPr="007A6988" w:rsidTr="00D9157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дата определения в порядке, установленном областным законодательством, необходимости проведения капитального ремонта в сроки, установленные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D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F7" w:rsidRPr="007A6988" w:rsidTr="00D91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6E23AD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E2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Класс энергоэффективности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4E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DF7" w:rsidRPr="007A6988" w:rsidRDefault="00375DF7" w:rsidP="00375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9442"/>
      </w:tblGrid>
      <w:tr w:rsidR="00223D44" w:rsidRPr="007A6988" w:rsidTr="009B534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823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55"/>
            <w:bookmarkEnd w:id="1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&lt;*&gt; </w:t>
            </w:r>
            <w:r w:rsidR="006E23AD" w:rsidRPr="007A69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татус по признаку включения (исключения) </w:t>
            </w:r>
            <w:r w:rsidR="008239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8239A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8239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6E23AD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одлежит включению в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6E23AD" w:rsidP="006E2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вследствие 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введен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в эксплуатацию после завершения строительства или реконструкции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выявлением технической ошибки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изменения Жилищного </w:t>
            </w:r>
            <w:hyperlink r:id="rId7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9B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изменения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ного законодательства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утратой оснований для исключения из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установленных в соответствии с </w:t>
            </w:r>
            <w:hyperlink r:id="rId8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пунктом 1 части 2 статьи 168</w:t>
              </w:r>
            </w:hyperlink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6E23AD" w:rsidP="006E2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ины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основания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6E23AD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одлежит исключению из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признанием аварийным и подлежащим сносу или реконструкции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изъятием земельного участка под многоквартирным домом для государственных, муниципальных нужд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после выявления технической ошибки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изменения Жилищного </w:t>
            </w:r>
            <w:hyperlink r:id="rId9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9B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r w:rsidR="008239A9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ного законодательства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6E23AD" w:rsidP="006E2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ины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основания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223D44" w:rsidRPr="007A6988" w:rsidTr="009B534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87"/>
            <w:bookmarkEnd w:id="2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&lt;**&gt; Статус многоквартирного дома по признаку сокращения (расширения) видов работ, услуг по капитальному ремонту</w:t>
            </w:r>
            <w:r w:rsidR="00A12DED"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4E780D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F7" w:rsidRPr="007A6988" w:rsidRDefault="004E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окращение видов работ, услуг по капитальному ремонту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4E780D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F7" w:rsidRPr="007A6988" w:rsidRDefault="00375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основного конструктивного элемента или инженерной системы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4E780D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F7" w:rsidRPr="007A6988" w:rsidRDefault="00375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выявлением технической ошибки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4E780D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F7" w:rsidRPr="007A6988" w:rsidRDefault="00375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изменения Жилищного </w:t>
            </w:r>
            <w:hyperlink r:id="rId10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4E780D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F7" w:rsidRPr="007A6988" w:rsidRDefault="00375DF7" w:rsidP="009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изменения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ного законодательства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4E780D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F7" w:rsidRPr="007A6988" w:rsidRDefault="00375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изменением способа формирования фонда капитального ремонта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4E780D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F7" w:rsidRPr="007A6988" w:rsidRDefault="004E780D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вследствие того, что 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запланированный вид услуг и (или) работ по капитальному ремонту общего имущества в МКД был проведен ранее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при этом в порядке установления необходимости проведения капитального ремонта общего имущества в МКД определено, что повторн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таких услуг и (или) выполнение таких работ в срок, установленный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, не требу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</w:tr>
      <w:tr w:rsidR="00223D44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DF7" w:rsidRPr="007A6988" w:rsidRDefault="002F4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асширение видов работ, услуг по капитальному ремонту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созданием основного конструктивного элемента или инженерной системы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выявлением технической ошибки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изменения Жилищного </w:t>
            </w:r>
            <w:hyperlink r:id="rId11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изменения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ного законодательства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изменением способа формирования фонда капитального ремонта</w:t>
            </w:r>
          </w:p>
        </w:tc>
      </w:tr>
      <w:tr w:rsidR="00223D44" w:rsidRPr="007A6988" w:rsidTr="001D244E">
        <w:trPr>
          <w:trHeight w:val="40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по иным основаниям</w:t>
            </w:r>
          </w:p>
        </w:tc>
      </w:tr>
      <w:tr w:rsidR="00223D44" w:rsidRPr="007A6988" w:rsidTr="001D244E">
        <w:trPr>
          <w:trHeight w:val="640"/>
        </w:trPr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19"/>
            <w:bookmarkEnd w:id="3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&lt;***&gt; Статус многоквартирного дома по признаку изменения сроков (очередности) проведения капитального ремонта</w:t>
            </w:r>
            <w:r w:rsidR="00A12DED"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еренос капитального ремонта на более ранние сроки, чем установлено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по решению общего собрания собственников</w:t>
            </w:r>
          </w:p>
        </w:tc>
      </w:tr>
      <w:tr w:rsidR="00223D44" w:rsidRPr="007A6988" w:rsidTr="00E53DCF">
        <w:trPr>
          <w:trHeight w:val="11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при установлении необходимости проведения капитального ремонта в более ранние сроки, в том числе в связи с угрозой жизни и здоровью граждан, общему имуществу и имуществу собственников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проведением капитального ремонта в приоритетном порядке согласно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ному законодательству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по иным основаниям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еренос капитального ремонта на более поздние сроки, чем установлено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общего собрания собственников, если не подтверждена необходимость проведения капитального ремонта в сроки, установленные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</w:tr>
      <w:tr w:rsidR="00223D44" w:rsidRPr="007A6988" w:rsidTr="00E53DCF">
        <w:trPr>
          <w:trHeight w:val="111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изменением способа формирования фонда капитального ремонта по основаниям, предусмотренным </w:t>
            </w:r>
            <w:hyperlink r:id="rId12" w:history="1">
              <w:r w:rsidRPr="007A6988">
                <w:rPr>
                  <w:rFonts w:ascii="Times New Roman" w:hAnsi="Times New Roman" w:cs="Times New Roman"/>
                  <w:sz w:val="28"/>
                  <w:szCs w:val="28"/>
                </w:rPr>
                <w:t>частью 7 статьи 189</w:t>
              </w:r>
            </w:hyperlink>
            <w:r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</w:t>
            </w:r>
            <w:r w:rsidR="009B5342" w:rsidRPr="007A6988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невозможностью выполнения работ, услуг по капитальному ремонту (в том числе завершения ранее начатых) в связи с воспрепятствованием собственниками помещений в МКД, и (или) лицом, осуществляющим управление МКД, и (или) лицом, выполняющим работы по содержанию и ремонту общего имущества в МКД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в связи с изменением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2F4C5C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по иным основаниям</w:t>
            </w:r>
          </w:p>
        </w:tc>
      </w:tr>
      <w:tr w:rsidR="00223D44" w:rsidRPr="007A6988" w:rsidTr="00E53DC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E53DCF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E53DCF" w:rsidP="00687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новых сроков проведения капитального ремонта после завершения капитального ремонта по 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873F1" w:rsidRPr="007120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873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223D44" w:rsidRPr="007A6988" w:rsidTr="009B534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46"/>
            <w:bookmarkEnd w:id="4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&lt;****&gt; Статус многоквартирного дома по признаку принадлежности к объектам культурного наследия</w:t>
            </w:r>
            <w:r w:rsidR="00E53DCF" w:rsidRPr="007A6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66866" w:rsidRPr="007A6988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E53DCF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ризнан</w:t>
            </w:r>
            <w:proofErr w:type="gramEnd"/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объектом культурного наследия</w:t>
            </w:r>
          </w:p>
        </w:tc>
      </w:tr>
      <w:tr w:rsidR="00375DF7" w:rsidRPr="00223D44" w:rsidTr="009B5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7A6988" w:rsidRDefault="00375DF7" w:rsidP="006D7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5ACF" w:rsidRPr="007A6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7" w:rsidRPr="00E66866" w:rsidRDefault="004A7CE3" w:rsidP="00E53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53DCF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вляется 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>вновь выявленны</w:t>
            </w:r>
            <w:r w:rsidR="00E53DCF" w:rsidRPr="007A69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E53DCF" w:rsidRPr="007A6988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75DF7" w:rsidRPr="007A69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</w:t>
            </w:r>
          </w:p>
        </w:tc>
      </w:tr>
    </w:tbl>
    <w:p w:rsidR="00375DF7" w:rsidRPr="00223D44" w:rsidRDefault="00375DF7" w:rsidP="00375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43" w:rsidRPr="00223D44" w:rsidRDefault="008F211A" w:rsidP="0062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0343" w:rsidRPr="00223D44" w:rsidSect="00DE7231">
      <w:headerReference w:type="default" r:id="rId13"/>
      <w:pgSz w:w="11905" w:h="16838"/>
      <w:pgMar w:top="1134" w:right="565" w:bottom="709" w:left="1134" w:header="567" w:footer="0" w:gutter="0"/>
      <w:pgNumType w:start="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1A" w:rsidRDefault="008F211A" w:rsidP="00AA736D">
      <w:pPr>
        <w:spacing w:after="0" w:line="240" w:lineRule="auto"/>
      </w:pPr>
      <w:r>
        <w:separator/>
      </w:r>
    </w:p>
  </w:endnote>
  <w:endnote w:type="continuationSeparator" w:id="0">
    <w:p w:rsidR="008F211A" w:rsidRDefault="008F211A" w:rsidP="00AA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1A" w:rsidRDefault="008F211A" w:rsidP="00AA736D">
      <w:pPr>
        <w:spacing w:after="0" w:line="240" w:lineRule="auto"/>
      </w:pPr>
      <w:r>
        <w:separator/>
      </w:r>
    </w:p>
  </w:footnote>
  <w:footnote w:type="continuationSeparator" w:id="0">
    <w:p w:rsidR="008F211A" w:rsidRDefault="008F211A" w:rsidP="00AA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88207"/>
      <w:docPartObj>
        <w:docPartGallery w:val="Page Numbers (Top of Page)"/>
        <w:docPartUnique/>
      </w:docPartObj>
    </w:sdtPr>
    <w:sdtEndPr/>
    <w:sdtContent>
      <w:p w:rsidR="00AA736D" w:rsidRDefault="00AA73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A4C">
          <w:rPr>
            <w:noProof/>
          </w:rPr>
          <w:t>9</w:t>
        </w:r>
        <w:r>
          <w:fldChar w:fldCharType="end"/>
        </w:r>
      </w:p>
    </w:sdtContent>
  </w:sdt>
  <w:p w:rsidR="00AA736D" w:rsidRDefault="00AA73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5B"/>
    <w:rsid w:val="001D244E"/>
    <w:rsid w:val="001F2001"/>
    <w:rsid w:val="00223D44"/>
    <w:rsid w:val="002B06E3"/>
    <w:rsid w:val="002F4C5C"/>
    <w:rsid w:val="002F5810"/>
    <w:rsid w:val="00311A6B"/>
    <w:rsid w:val="00315ACF"/>
    <w:rsid w:val="00375DF7"/>
    <w:rsid w:val="003858B3"/>
    <w:rsid w:val="004275A6"/>
    <w:rsid w:val="004A7CE3"/>
    <w:rsid w:val="004E1F75"/>
    <w:rsid w:val="004E780D"/>
    <w:rsid w:val="00547AA5"/>
    <w:rsid w:val="005944C0"/>
    <w:rsid w:val="005B3D7B"/>
    <w:rsid w:val="005F7D12"/>
    <w:rsid w:val="0062295B"/>
    <w:rsid w:val="00647FB6"/>
    <w:rsid w:val="006873F1"/>
    <w:rsid w:val="006B016D"/>
    <w:rsid w:val="006D497B"/>
    <w:rsid w:val="006D7ECA"/>
    <w:rsid w:val="006E23AD"/>
    <w:rsid w:val="007047B2"/>
    <w:rsid w:val="00712086"/>
    <w:rsid w:val="007323C8"/>
    <w:rsid w:val="00750216"/>
    <w:rsid w:val="00753735"/>
    <w:rsid w:val="007A1568"/>
    <w:rsid w:val="007A6988"/>
    <w:rsid w:val="008239A9"/>
    <w:rsid w:val="00842E5F"/>
    <w:rsid w:val="00853C63"/>
    <w:rsid w:val="00881E28"/>
    <w:rsid w:val="008C30BB"/>
    <w:rsid w:val="008D5B0B"/>
    <w:rsid w:val="008F211A"/>
    <w:rsid w:val="009B5342"/>
    <w:rsid w:val="009E63C3"/>
    <w:rsid w:val="009F4F0A"/>
    <w:rsid w:val="00A12DED"/>
    <w:rsid w:val="00A777CB"/>
    <w:rsid w:val="00AA736D"/>
    <w:rsid w:val="00AE6600"/>
    <w:rsid w:val="00BE301E"/>
    <w:rsid w:val="00BE5D24"/>
    <w:rsid w:val="00C2342A"/>
    <w:rsid w:val="00C53841"/>
    <w:rsid w:val="00D91577"/>
    <w:rsid w:val="00DE7231"/>
    <w:rsid w:val="00E52137"/>
    <w:rsid w:val="00E53DCF"/>
    <w:rsid w:val="00E66866"/>
    <w:rsid w:val="00F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36D"/>
  </w:style>
  <w:style w:type="paragraph" w:styleId="a5">
    <w:name w:val="footer"/>
    <w:basedOn w:val="a"/>
    <w:link w:val="a6"/>
    <w:uiPriority w:val="99"/>
    <w:unhideWhenUsed/>
    <w:rsid w:val="00AA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7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36D"/>
  </w:style>
  <w:style w:type="paragraph" w:styleId="a5">
    <w:name w:val="footer"/>
    <w:basedOn w:val="a"/>
    <w:link w:val="a6"/>
    <w:uiPriority w:val="99"/>
    <w:unhideWhenUsed/>
    <w:rsid w:val="00AA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A652630CBCD6E37165B8426BC17869CD162D9C741B44608A25DB3AEA70E49C3F839C677A6F497FA339C15B24B38E8A8FC3A17D37y2sA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A652630CBCD6E37165B8426BC17869CD162D9C741B44608A25DB3AEA70E49C2D83C46378675C2BF363965625yBs1J" TargetMode="External"/><Relationship Id="rId12" Type="http://schemas.openxmlformats.org/officeDocument/2006/relationships/hyperlink" Target="consultantplus://offline/ref=B8A652630CBCD6E37165B8426BC17869CD162D9C741B44608A25DB3AEA70E49C3F839C6F7B674423F776C00763E79D898FC3A37C2B2BD19By3s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8A652630CBCD6E37165B8426BC17869CD162D9C741B44608A25DB3AEA70E49C2D83C46378675C2BF363965625yBs1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A652630CBCD6E37165B8426BC17869CD162D9C741B44608A25DB3AEA70E49C2D83C46378675C2BF363965625yBs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A652630CBCD6E37165B8426BC17869CD162D9C741B44608A25DB3AEA70E49C2D83C46378675C2BF363965625yBs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Ludchenko_IM</dc:creator>
  <cp:lastModifiedBy>Ludchenko_IM</cp:lastModifiedBy>
  <cp:revision>2</cp:revision>
  <cp:lastPrinted>2023-06-05T12:56:00Z</cp:lastPrinted>
  <dcterms:created xsi:type="dcterms:W3CDTF">2023-06-05T12:57:00Z</dcterms:created>
  <dcterms:modified xsi:type="dcterms:W3CDTF">2023-06-05T12:57:00Z</dcterms:modified>
</cp:coreProperties>
</file>