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400453">
        <w:rPr>
          <w:rFonts w:ascii="Times New Roman" w:hAnsi="Times New Roman"/>
          <w:bCs/>
          <w:sz w:val="28"/>
          <w:szCs w:val="28"/>
        </w:rPr>
        <w:t>24</w:t>
      </w:r>
      <w:r w:rsidR="009F437C">
        <w:rPr>
          <w:rFonts w:ascii="Times New Roman" w:hAnsi="Times New Roman"/>
          <w:bCs/>
          <w:sz w:val="28"/>
          <w:szCs w:val="28"/>
        </w:rPr>
        <w:t>.</w:t>
      </w:r>
      <w:r w:rsidR="00400453">
        <w:rPr>
          <w:rFonts w:ascii="Times New Roman" w:hAnsi="Times New Roman"/>
          <w:bCs/>
          <w:sz w:val="28"/>
          <w:szCs w:val="28"/>
        </w:rPr>
        <w:t>0</w:t>
      </w:r>
      <w:r w:rsidR="008A4C0E">
        <w:rPr>
          <w:rFonts w:ascii="Times New Roman" w:hAnsi="Times New Roman"/>
          <w:bCs/>
          <w:sz w:val="28"/>
          <w:szCs w:val="28"/>
        </w:rPr>
        <w:t>2</w:t>
      </w:r>
      <w:r w:rsidR="006F0506" w:rsidRPr="006F0506">
        <w:rPr>
          <w:rFonts w:ascii="Times New Roman" w:hAnsi="Times New Roman"/>
          <w:bCs/>
          <w:sz w:val="28"/>
          <w:szCs w:val="28"/>
        </w:rPr>
        <w:t>.202</w:t>
      </w:r>
      <w:r w:rsidR="00400453">
        <w:rPr>
          <w:rFonts w:ascii="Times New Roman" w:hAnsi="Times New Roman"/>
          <w:bCs/>
          <w:sz w:val="28"/>
          <w:szCs w:val="28"/>
        </w:rPr>
        <w:t>2</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3607D3">
        <w:rPr>
          <w:rFonts w:ascii="Times New Roman" w:hAnsi="Times New Roman"/>
          <w:bCs/>
          <w:sz w:val="28"/>
          <w:szCs w:val="28"/>
        </w:rPr>
        <w:t>1</w:t>
      </w:r>
      <w:r w:rsidR="00400453">
        <w:rPr>
          <w:rFonts w:ascii="Times New Roman" w:hAnsi="Times New Roman"/>
          <w:bCs/>
          <w:sz w:val="28"/>
          <w:szCs w:val="28"/>
        </w:rPr>
        <w:t>9</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374B51">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374B51" w:rsidRDefault="00374B51" w:rsidP="00374B51">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00453">
        <w:rPr>
          <w:rFonts w:ascii="Times New Roman" w:hAnsi="Times New Roman"/>
          <w:bCs/>
          <w:sz w:val="28"/>
          <w:szCs w:val="28"/>
        </w:rPr>
        <w:t>2</w:t>
      </w:r>
      <w:r w:rsidR="008A4C0E">
        <w:rPr>
          <w:rFonts w:ascii="Times New Roman" w:hAnsi="Times New Roman"/>
          <w:bCs/>
          <w:sz w:val="28"/>
          <w:szCs w:val="28"/>
        </w:rPr>
        <w:t>5</w:t>
      </w:r>
      <w:r>
        <w:rPr>
          <w:rFonts w:ascii="Times New Roman" w:hAnsi="Times New Roman"/>
          <w:bCs/>
          <w:sz w:val="28"/>
          <w:szCs w:val="28"/>
        </w:rPr>
        <w:t xml:space="preserve">» </w:t>
      </w:r>
      <w:r w:rsidR="00400453">
        <w:rPr>
          <w:rFonts w:ascii="Times New Roman" w:hAnsi="Times New Roman"/>
          <w:bCs/>
          <w:sz w:val="28"/>
          <w:szCs w:val="28"/>
        </w:rPr>
        <w:t>февраля</w:t>
      </w:r>
      <w:r w:rsidR="00FD2024">
        <w:rPr>
          <w:rFonts w:ascii="Times New Roman" w:hAnsi="Times New Roman"/>
          <w:bCs/>
          <w:sz w:val="28"/>
          <w:szCs w:val="28"/>
        </w:rPr>
        <w:t xml:space="preserve"> </w:t>
      </w:r>
      <w:r w:rsidR="009F437C">
        <w:rPr>
          <w:rFonts w:ascii="Times New Roman" w:hAnsi="Times New Roman"/>
          <w:bCs/>
          <w:sz w:val="28"/>
          <w:szCs w:val="28"/>
        </w:rPr>
        <w:t xml:space="preserve"> </w:t>
      </w:r>
      <w:r w:rsidR="003607D3">
        <w:rPr>
          <w:rFonts w:ascii="Times New Roman" w:hAnsi="Times New Roman"/>
          <w:bCs/>
          <w:sz w:val="28"/>
          <w:szCs w:val="28"/>
        </w:rPr>
        <w:t>202</w:t>
      </w:r>
      <w:r w:rsidR="00400453">
        <w:rPr>
          <w:rFonts w:ascii="Times New Roman" w:hAnsi="Times New Roman"/>
          <w:bCs/>
          <w:sz w:val="28"/>
          <w:szCs w:val="28"/>
        </w:rPr>
        <w:t>2</w:t>
      </w:r>
      <w:r>
        <w:rPr>
          <w:rFonts w:ascii="Times New Roman" w:hAnsi="Times New Roman"/>
          <w:bCs/>
          <w:sz w:val="28"/>
          <w:szCs w:val="28"/>
        </w:rPr>
        <w:t xml:space="preserve"> года </w:t>
      </w:r>
      <w:r w:rsidR="00CB08D3">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400453">
        <w:rPr>
          <w:rFonts w:ascii="Times New Roman" w:hAnsi="Times New Roman"/>
          <w:bCs/>
          <w:sz w:val="28"/>
          <w:szCs w:val="28"/>
        </w:rPr>
        <w:t>17</w:t>
      </w:r>
      <w:r>
        <w:rPr>
          <w:rFonts w:ascii="Times New Roman" w:hAnsi="Times New Roman"/>
          <w:bCs/>
          <w:sz w:val="28"/>
          <w:szCs w:val="28"/>
        </w:rPr>
        <w:t xml:space="preserve">» </w:t>
      </w:r>
      <w:r w:rsidR="00400453">
        <w:rPr>
          <w:rFonts w:ascii="Times New Roman" w:hAnsi="Times New Roman"/>
          <w:bCs/>
          <w:sz w:val="28"/>
          <w:szCs w:val="28"/>
        </w:rPr>
        <w:t>марта</w:t>
      </w:r>
      <w:r w:rsidR="00AB3013">
        <w:rPr>
          <w:rFonts w:ascii="Times New Roman" w:hAnsi="Times New Roman"/>
          <w:bCs/>
          <w:sz w:val="28"/>
          <w:szCs w:val="28"/>
        </w:rPr>
        <w:t xml:space="preserve"> 202</w:t>
      </w:r>
      <w:r w:rsidR="008A4C0E">
        <w:rPr>
          <w:rFonts w:ascii="Times New Roman" w:hAnsi="Times New Roman"/>
          <w:bCs/>
          <w:sz w:val="28"/>
          <w:szCs w:val="28"/>
        </w:rPr>
        <w:t>2</w:t>
      </w:r>
      <w:r w:rsidR="00AB3013">
        <w:rPr>
          <w:rFonts w:ascii="Times New Roman" w:hAnsi="Times New Roman"/>
          <w:bCs/>
          <w:sz w:val="28"/>
          <w:szCs w:val="28"/>
        </w:rPr>
        <w:t xml:space="preserve"> года </w:t>
      </w:r>
      <w:r w:rsidR="004B54D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374B51" w:rsidRDefault="00374B51" w:rsidP="00374B51">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374B51" w:rsidRDefault="00374B51" w:rsidP="00374B51">
      <w:pPr>
        <w:tabs>
          <w:tab w:val="left" w:pos="3060"/>
        </w:tabs>
        <w:ind w:right="2"/>
        <w:rPr>
          <w:rFonts w:ascii="Times New Roman" w:hAnsi="Times New Roman"/>
          <w:bCs/>
          <w:sz w:val="28"/>
          <w:szCs w:val="28"/>
        </w:rPr>
      </w:pPr>
      <w:r>
        <w:rPr>
          <w:rFonts w:ascii="Times New Roman" w:hAnsi="Times New Roman"/>
          <w:bCs/>
          <w:sz w:val="28"/>
          <w:szCs w:val="28"/>
        </w:rPr>
        <w:t>«</w:t>
      </w:r>
      <w:r w:rsidR="008A4C0E">
        <w:rPr>
          <w:rFonts w:ascii="Times New Roman" w:hAnsi="Times New Roman"/>
          <w:bCs/>
          <w:sz w:val="28"/>
          <w:szCs w:val="28"/>
        </w:rPr>
        <w:t>2</w:t>
      </w:r>
      <w:r w:rsidR="00400453">
        <w:rPr>
          <w:rFonts w:ascii="Times New Roman" w:hAnsi="Times New Roman"/>
          <w:bCs/>
          <w:sz w:val="28"/>
          <w:szCs w:val="28"/>
        </w:rPr>
        <w:t>9</w:t>
      </w:r>
      <w:r>
        <w:rPr>
          <w:rFonts w:ascii="Times New Roman" w:hAnsi="Times New Roman"/>
          <w:bCs/>
          <w:sz w:val="28"/>
          <w:szCs w:val="28"/>
        </w:rPr>
        <w:t>»</w:t>
      </w:r>
      <w:r w:rsidR="001B1124">
        <w:rPr>
          <w:rFonts w:ascii="Times New Roman" w:hAnsi="Times New Roman"/>
          <w:bCs/>
          <w:sz w:val="28"/>
          <w:szCs w:val="28"/>
        </w:rPr>
        <w:t xml:space="preserve"> </w:t>
      </w:r>
      <w:r w:rsidR="00400453">
        <w:rPr>
          <w:rFonts w:ascii="Times New Roman" w:hAnsi="Times New Roman"/>
          <w:bCs/>
          <w:sz w:val="28"/>
          <w:szCs w:val="28"/>
        </w:rPr>
        <w:t>марта</w:t>
      </w:r>
      <w:r w:rsidR="001A2B05">
        <w:rPr>
          <w:rFonts w:ascii="Times New Roman" w:hAnsi="Times New Roman"/>
          <w:bCs/>
          <w:sz w:val="28"/>
          <w:szCs w:val="28"/>
        </w:rPr>
        <w:t xml:space="preserve"> </w:t>
      </w:r>
      <w:r w:rsidR="00AB3013">
        <w:rPr>
          <w:rFonts w:ascii="Times New Roman" w:hAnsi="Times New Roman"/>
          <w:bCs/>
          <w:sz w:val="28"/>
          <w:szCs w:val="28"/>
        </w:rPr>
        <w:t>202</w:t>
      </w:r>
      <w:r w:rsidR="008A4C0E">
        <w:rPr>
          <w:rFonts w:ascii="Times New Roman" w:hAnsi="Times New Roman"/>
          <w:bCs/>
          <w:sz w:val="28"/>
          <w:szCs w:val="28"/>
        </w:rPr>
        <w:t>2</w:t>
      </w:r>
      <w:r w:rsidR="00AB301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lastRenderedPageBreak/>
              <w:t>оказанию услуг по осуществлению строительного контроля</w:t>
            </w:r>
          </w:p>
        </w:tc>
        <w:tc>
          <w:tcPr>
            <w:tcW w:w="7137"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lastRenderedPageBreak/>
              <w:t xml:space="preserve">Строительный контроль за выполнением работ по капитальному </w:t>
            </w:r>
            <w:r w:rsidRPr="00EA6364">
              <w:rPr>
                <w:rFonts w:ascii="Times New Roman" w:hAnsi="Times New Roman" w:cs="Times New Roman"/>
                <w:sz w:val="24"/>
                <w:szCs w:val="24"/>
              </w:rPr>
              <w:lastRenderedPageBreak/>
              <w:t xml:space="preserve">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lastRenderedPageBreak/>
              <w:t>Требования к качеству выполняемых работ</w:t>
            </w:r>
          </w:p>
        </w:tc>
        <w:tc>
          <w:tcPr>
            <w:tcW w:w="7137"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w:t>
            </w:r>
            <w:r w:rsidRPr="00EA6364">
              <w:rPr>
                <w:rFonts w:ascii="Times New Roman" w:hAnsi="Times New Roman" w:cs="Times New Roman"/>
              </w:rPr>
              <w:lastRenderedPageBreak/>
              <w:t xml:space="preserve">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Предметом договора о проведении капитального ремонта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w:t>
            </w:r>
            <w:r w:rsidRPr="00EA6364">
              <w:rPr>
                <w:rFonts w:ascii="Times New Roman" w:hAnsi="Times New Roman" w:cs="Times New Roman"/>
                <w:sz w:val="24"/>
                <w:szCs w:val="24"/>
              </w:rPr>
              <w:lastRenderedPageBreak/>
              <w:t>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Место оказания </w:t>
            </w:r>
            <w:r w:rsidRPr="00EA6364">
              <w:rPr>
                <w:rStyle w:val="a9"/>
                <w:rFonts w:ascii="Times New Roman" w:hAnsi="Times New Roman" w:cs="Times New Roman"/>
                <w:sz w:val="24"/>
                <w:szCs w:val="24"/>
              </w:rPr>
              <w:lastRenderedPageBreak/>
              <w:t>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 xml:space="preserve">Место оказания услуг и(или) выполнения работ устанавливается </w:t>
            </w:r>
            <w:r w:rsidRPr="00EA6364">
              <w:rPr>
                <w:rStyle w:val="a9"/>
                <w:rFonts w:ascii="Times New Roman" w:hAnsi="Times New Roman" w:cs="Times New Roman"/>
                <w:sz w:val="24"/>
                <w:szCs w:val="24"/>
              </w:rPr>
              <w:lastRenderedPageBreak/>
              <w:t>Заказчиком в документации о проведении электронного аукциона в пределах Смоленской области.</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w:t>
            </w:r>
            <w:r w:rsidRPr="00EA6364">
              <w:rPr>
                <w:rFonts w:ascii="Times New Roman" w:hAnsi="Times New Roman" w:cs="Times New Roman"/>
                <w:sz w:val="24"/>
                <w:szCs w:val="24"/>
              </w:rPr>
              <w:lastRenderedPageBreak/>
              <w:t xml:space="preserve">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8A4C0E">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 xml:space="preserve">о </w:t>
            </w:r>
            <w:r w:rsidRPr="00EA6364">
              <w:rPr>
                <w:rStyle w:val="a9"/>
                <w:rFonts w:ascii="Times New Roman" w:hAnsi="Times New Roman" w:cs="Times New Roman"/>
                <w:sz w:val="24"/>
                <w:szCs w:val="24"/>
              </w:rPr>
              <w:lastRenderedPageBreak/>
              <w:t>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w:t>
            </w:r>
            <w:r w:rsidRPr="00EA6364">
              <w:rPr>
                <w:rFonts w:ascii="Times New Roman" w:hAnsi="Times New Roman" w:cs="Times New Roman"/>
                <w:sz w:val="24"/>
                <w:szCs w:val="24"/>
              </w:rPr>
              <w:lastRenderedPageBreak/>
              <w:t>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w:t>
      </w:r>
      <w:r w:rsidR="00DD24E1" w:rsidRPr="00EA6364">
        <w:rPr>
          <w:rFonts w:ascii="Times New Roman" w:hAnsi="Times New Roman" w:cs="Times New Roman"/>
          <w:sz w:val="28"/>
          <w:szCs w:val="28"/>
        </w:rPr>
        <w:lastRenderedPageBreak/>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w:t>
      </w:r>
      <w:r w:rsidR="00F10062" w:rsidRPr="00EA6364">
        <w:rPr>
          <w:rFonts w:ascii="Times New Roman" w:hAnsi="Times New Roman" w:cs="Times New Roman"/>
          <w:sz w:val="28"/>
          <w:szCs w:val="28"/>
        </w:rPr>
        <w:lastRenderedPageBreak/>
        <w:t xml:space="preserve">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lastRenderedPageBreak/>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w:t>
      </w:r>
      <w:r w:rsidRPr="00EA6364">
        <w:rPr>
          <w:rFonts w:ascii="Times New Roman" w:hAnsi="Times New Roman" w:cs="Times New Roman"/>
          <w:sz w:val="28"/>
          <w:szCs w:val="28"/>
        </w:rPr>
        <w:lastRenderedPageBreak/>
        <w:t xml:space="preserve">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Ключи усиленных неквалифицированных электронных подписей должны </w:t>
      </w:r>
      <w:r w:rsidRPr="00EA6364">
        <w:rPr>
          <w:rFonts w:ascii="Times New Roman" w:hAnsi="Times New Roman" w:cs="Times New Roman"/>
          <w:sz w:val="28"/>
          <w:szCs w:val="28"/>
        </w:rPr>
        <w:lastRenderedPageBreak/>
        <w:t>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lastRenderedPageBreak/>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должны быть рассмотрены Комиссией до установленной в </w:t>
      </w:r>
      <w:r w:rsidRPr="00EA6364">
        <w:rPr>
          <w:rFonts w:ascii="Times New Roman" w:hAnsi="Times New Roman" w:cs="Times New Roman"/>
          <w:sz w:val="28"/>
          <w:szCs w:val="28"/>
        </w:rPr>
        <w:lastRenderedPageBreak/>
        <w:t>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w:t>
      </w:r>
      <w:r w:rsidRPr="00EA6364">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8A4C0E">
      <w:headerReference w:type="default" r:id="rId16"/>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177" w:rsidRDefault="00244177" w:rsidP="009E4821">
      <w:pPr>
        <w:spacing w:after="0" w:line="240" w:lineRule="auto"/>
      </w:pPr>
      <w:r>
        <w:separator/>
      </w:r>
    </w:p>
  </w:endnote>
  <w:endnote w:type="continuationSeparator" w:id="1">
    <w:p w:rsidR="00244177" w:rsidRDefault="00244177"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177" w:rsidRDefault="00244177" w:rsidP="009E4821">
      <w:pPr>
        <w:spacing w:after="0" w:line="240" w:lineRule="auto"/>
      </w:pPr>
      <w:r>
        <w:separator/>
      </w:r>
    </w:p>
  </w:footnote>
  <w:footnote w:type="continuationSeparator" w:id="1">
    <w:p w:rsidR="00244177" w:rsidRDefault="00244177"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96600A">
        <w:pPr>
          <w:pStyle w:val="af8"/>
          <w:jc w:val="center"/>
        </w:pPr>
        <w:r>
          <w:fldChar w:fldCharType="begin"/>
        </w:r>
        <w:r w:rsidR="00D7124D">
          <w:instrText>PAGE   \* MERGEFORMAT</w:instrText>
        </w:r>
        <w:r>
          <w:fldChar w:fldCharType="separate"/>
        </w:r>
        <w:r w:rsidR="00400453">
          <w:rPr>
            <w:noProof/>
          </w:rPr>
          <w:t>3</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4177"/>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E7454"/>
    <w:rsid w:val="003F301E"/>
    <w:rsid w:val="00400453"/>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1BF"/>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00A"/>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437C"/>
    <w:rsid w:val="009F58C2"/>
    <w:rsid w:val="009F6928"/>
    <w:rsid w:val="009F6C5C"/>
    <w:rsid w:val="009F6E4E"/>
    <w:rsid w:val="00A05154"/>
    <w:rsid w:val="00A07B63"/>
    <w:rsid w:val="00A10908"/>
    <w:rsid w:val="00A1118F"/>
    <w:rsid w:val="00A1190F"/>
    <w:rsid w:val="00A11910"/>
    <w:rsid w:val="00A1358C"/>
    <w:rsid w:val="00A157B9"/>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712A0"/>
    <w:rsid w:val="00B740FC"/>
    <w:rsid w:val="00B8061B"/>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858AF"/>
    <w:rsid w:val="00F976AE"/>
    <w:rsid w:val="00FA037B"/>
    <w:rsid w:val="00FA1156"/>
    <w:rsid w:val="00FB3957"/>
    <w:rsid w:val="00FB55FB"/>
    <w:rsid w:val="00FC5A61"/>
    <w:rsid w:val="00FC5DD4"/>
    <w:rsid w:val="00FD0661"/>
    <w:rsid w:val="00FD2024"/>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7760</Words>
  <Characters>44233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2018-10-23T09:28:00Z</cp:lastPrinted>
  <dcterms:created xsi:type="dcterms:W3CDTF">2021-05-13T12:29:00Z</dcterms:created>
  <dcterms:modified xsi:type="dcterms:W3CDTF">2022-02-24T09:22:00Z</dcterms:modified>
</cp:coreProperties>
</file>